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571" w:rsidRDefault="00C63571">
      <w:pPr>
        <w:rPr>
          <w:lang w:val="lt-LT"/>
        </w:rPr>
      </w:pPr>
    </w:p>
    <w:p w:rsidR="008515E8" w:rsidRDefault="00A46E7A">
      <w:pPr>
        <w:jc w:val="center"/>
        <w:rPr>
          <w:b/>
          <w:lang w:val="lt-LT"/>
        </w:rPr>
      </w:pPr>
      <w:r>
        <w:rPr>
          <w:b/>
          <w:lang w:val="lt-LT"/>
        </w:rPr>
        <w:t xml:space="preserve">B. </w:t>
      </w:r>
      <w:r w:rsidR="004746CA">
        <w:rPr>
          <w:b/>
          <w:lang w:val="lt-LT"/>
        </w:rPr>
        <w:t>Į DOVILŲ ETNINĖS KULTŪROS CENTR</w:t>
      </w:r>
      <w:r w:rsidR="008515E8">
        <w:rPr>
          <w:b/>
          <w:lang w:val="lt-LT"/>
        </w:rPr>
        <w:t>AS</w:t>
      </w:r>
    </w:p>
    <w:p w:rsidR="008515E8" w:rsidRDefault="008515E8">
      <w:pPr>
        <w:jc w:val="center"/>
        <w:rPr>
          <w:b/>
          <w:lang w:val="lt-LT"/>
        </w:rPr>
      </w:pPr>
    </w:p>
    <w:p w:rsidR="00C63571" w:rsidRDefault="004746CA">
      <w:pPr>
        <w:jc w:val="center"/>
        <w:rPr>
          <w:b/>
          <w:lang w:val="lt-LT"/>
        </w:rPr>
      </w:pPr>
      <w:r>
        <w:rPr>
          <w:b/>
          <w:lang w:val="lt-LT"/>
        </w:rPr>
        <w:t xml:space="preserve"> </w:t>
      </w:r>
      <w:r w:rsidR="001B4CF7">
        <w:rPr>
          <w:b/>
          <w:lang w:val="lt-LT"/>
        </w:rPr>
        <w:t xml:space="preserve"> AIŠKINAMASIS RAŠTAS PRIE 2020</w:t>
      </w:r>
      <w:r w:rsidR="00C63571">
        <w:rPr>
          <w:b/>
          <w:lang w:val="lt-LT"/>
        </w:rPr>
        <w:t xml:space="preserve"> METŲ </w:t>
      </w:r>
      <w:r w:rsidR="0008416A">
        <w:rPr>
          <w:b/>
          <w:lang w:val="lt-LT"/>
        </w:rPr>
        <w:t>I</w:t>
      </w:r>
      <w:r w:rsidR="00C108F2">
        <w:rPr>
          <w:b/>
          <w:lang w:val="lt-LT"/>
        </w:rPr>
        <w:t>I</w:t>
      </w:r>
      <w:r w:rsidR="00F75C75">
        <w:rPr>
          <w:b/>
          <w:lang w:val="lt-LT"/>
        </w:rPr>
        <w:t>I</w:t>
      </w:r>
      <w:r>
        <w:rPr>
          <w:b/>
          <w:lang w:val="lt-LT"/>
        </w:rPr>
        <w:t xml:space="preserve"> KETVIRČIO</w:t>
      </w:r>
      <w:r w:rsidR="00C63571">
        <w:rPr>
          <w:b/>
          <w:lang w:val="lt-LT"/>
        </w:rPr>
        <w:t xml:space="preserve"> TARPINIŲ FINANSINIŲ ATASKAITŲ RINKINIO</w:t>
      </w:r>
    </w:p>
    <w:p w:rsidR="00C63571" w:rsidRDefault="00C63571">
      <w:pPr>
        <w:jc w:val="center"/>
        <w:rPr>
          <w:lang w:val="lt-LT"/>
        </w:rPr>
      </w:pPr>
    </w:p>
    <w:p w:rsidR="00C63571" w:rsidRDefault="001B4CF7">
      <w:pPr>
        <w:jc w:val="center"/>
        <w:rPr>
          <w:lang w:val="lt-LT"/>
        </w:rPr>
      </w:pPr>
      <w:r>
        <w:rPr>
          <w:lang w:val="lt-LT"/>
        </w:rPr>
        <w:t>2020</w:t>
      </w:r>
      <w:r w:rsidR="001D3328">
        <w:rPr>
          <w:lang w:val="lt-LT"/>
        </w:rPr>
        <w:t>-</w:t>
      </w:r>
      <w:r w:rsidR="00C108F2">
        <w:rPr>
          <w:lang w:val="lt-LT"/>
        </w:rPr>
        <w:t>11</w:t>
      </w:r>
      <w:r>
        <w:rPr>
          <w:lang w:val="lt-LT"/>
        </w:rPr>
        <w:t>-</w:t>
      </w:r>
      <w:r w:rsidR="00C108F2">
        <w:rPr>
          <w:lang w:val="lt-LT"/>
        </w:rPr>
        <w:t>04</w:t>
      </w:r>
      <w:r w:rsidR="007510BD">
        <w:rPr>
          <w:lang w:val="lt-LT"/>
        </w:rPr>
        <w:t xml:space="preserve"> Nr. </w:t>
      </w:r>
    </w:p>
    <w:p w:rsidR="00C63571" w:rsidRDefault="00C63571">
      <w:pPr>
        <w:jc w:val="center"/>
        <w:rPr>
          <w:lang w:val="lt-LT"/>
        </w:rPr>
      </w:pPr>
    </w:p>
    <w:p w:rsidR="008515E8" w:rsidRDefault="00C63571" w:rsidP="008515E8">
      <w:pPr>
        <w:jc w:val="center"/>
        <w:rPr>
          <w:b/>
          <w:lang w:val="lt-LT"/>
        </w:rPr>
      </w:pPr>
      <w:r>
        <w:rPr>
          <w:b/>
          <w:lang w:val="lt-LT"/>
        </w:rPr>
        <w:t>I.BENDROJI  DALIS</w:t>
      </w:r>
    </w:p>
    <w:p w:rsidR="00B46F0E" w:rsidRDefault="00B46F0E" w:rsidP="008515E8">
      <w:pPr>
        <w:jc w:val="center"/>
        <w:rPr>
          <w:b/>
          <w:lang w:val="lt-LT"/>
        </w:rPr>
      </w:pPr>
    </w:p>
    <w:p w:rsidR="00026A81" w:rsidRPr="001B4CF7" w:rsidRDefault="00A46E7A" w:rsidP="00026A81">
      <w:pPr>
        <w:ind w:firstLine="720"/>
        <w:jc w:val="both"/>
        <w:rPr>
          <w:lang w:val="lt-LT"/>
        </w:rPr>
      </w:pPr>
      <w:r>
        <w:rPr>
          <w:lang w:val="lt-LT"/>
        </w:rPr>
        <w:t>B. Į. Dovilų etninės kultūros centras</w:t>
      </w:r>
      <w:r w:rsidR="00C63571">
        <w:rPr>
          <w:lang w:val="lt-LT"/>
        </w:rPr>
        <w:t xml:space="preserve"> yra </w:t>
      </w:r>
      <w:r w:rsidR="009C2B59">
        <w:rPr>
          <w:lang w:val="lt-LT"/>
        </w:rPr>
        <w:t>savivaldybė</w:t>
      </w:r>
      <w:r w:rsidR="00C63571">
        <w:rPr>
          <w:lang w:val="lt-LT"/>
        </w:rPr>
        <w:t>s biudžetinė įstaiga. Juridinių a</w:t>
      </w:r>
      <w:r w:rsidR="00FD6C31">
        <w:rPr>
          <w:lang w:val="lt-LT"/>
        </w:rPr>
        <w:t>smenų registre įregistruotas 2005</w:t>
      </w:r>
      <w:r w:rsidR="00C63571">
        <w:rPr>
          <w:lang w:val="lt-LT"/>
        </w:rPr>
        <w:t xml:space="preserve"> m.</w:t>
      </w:r>
      <w:r w:rsidR="00FD6C31">
        <w:rPr>
          <w:lang w:val="lt-LT"/>
        </w:rPr>
        <w:t xml:space="preserve"> sausio 4</w:t>
      </w:r>
      <w:r w:rsidR="00C63571">
        <w:rPr>
          <w:lang w:val="lt-LT"/>
        </w:rPr>
        <w:t xml:space="preserve"> d. Kodas </w:t>
      </w:r>
      <w:r w:rsidR="00FD6C31">
        <w:rPr>
          <w:lang w:val="lt-LT"/>
        </w:rPr>
        <w:t>300077665</w:t>
      </w:r>
      <w:r w:rsidR="00C63571">
        <w:rPr>
          <w:lang w:val="lt-LT"/>
        </w:rPr>
        <w:t xml:space="preserve">. Adresas </w:t>
      </w:r>
      <w:r w:rsidR="00FD6C31">
        <w:rPr>
          <w:lang w:val="lt-LT"/>
        </w:rPr>
        <w:t>–</w:t>
      </w:r>
      <w:r w:rsidR="009C2B59">
        <w:rPr>
          <w:lang w:val="lt-LT"/>
        </w:rPr>
        <w:t xml:space="preserve"> </w:t>
      </w:r>
      <w:r w:rsidR="00FD6C31">
        <w:rPr>
          <w:lang w:val="lt-LT"/>
        </w:rPr>
        <w:t>Gargždų g.1, Dovilų mstl., Klaipėdos r.</w:t>
      </w:r>
      <w:r w:rsidR="008515E8">
        <w:rPr>
          <w:lang w:val="lt-LT"/>
        </w:rPr>
        <w:t xml:space="preserve"> </w:t>
      </w:r>
      <w:r w:rsidR="00026A81">
        <w:rPr>
          <w:lang w:val="lt-LT"/>
        </w:rPr>
        <w:t xml:space="preserve"> </w:t>
      </w:r>
      <w:r w:rsidR="00026A81" w:rsidRPr="001B4CF7">
        <w:rPr>
          <w:lang w:val="lt-LT"/>
        </w:rPr>
        <w:t>Tikslai, veikla bei funkcijos nesikeitė, visa tai aprašyta aiškinamajame rašte prie 2018 m. gruodžio 31 d. finansinių ataskaitų.</w:t>
      </w:r>
    </w:p>
    <w:p w:rsidR="00CB568D" w:rsidRDefault="00026A81" w:rsidP="00026A81">
      <w:pPr>
        <w:ind w:firstLine="720"/>
        <w:jc w:val="both"/>
        <w:rPr>
          <w:lang w:val="lt-LT"/>
        </w:rPr>
      </w:pPr>
      <w:r>
        <w:rPr>
          <w:lang w:val="lt-LT"/>
        </w:rPr>
        <w:t xml:space="preserve"> </w:t>
      </w:r>
      <w:r w:rsidR="00C63571">
        <w:rPr>
          <w:lang w:val="lt-LT"/>
        </w:rPr>
        <w:t xml:space="preserve">Ataskaitiniu laikotarpiu </w:t>
      </w:r>
      <w:r w:rsidR="00FD6C31">
        <w:rPr>
          <w:lang w:val="lt-LT"/>
        </w:rPr>
        <w:t>B. Į. Dovilų etninės kultūros centre</w:t>
      </w:r>
      <w:r w:rsidR="00E77298">
        <w:rPr>
          <w:lang w:val="lt-LT"/>
        </w:rPr>
        <w:t xml:space="preserve"> dirba</w:t>
      </w:r>
      <w:r w:rsidR="00C63571">
        <w:rPr>
          <w:lang w:val="lt-LT"/>
        </w:rPr>
        <w:t xml:space="preserve"> </w:t>
      </w:r>
      <w:r w:rsidR="0077668D">
        <w:rPr>
          <w:lang w:val="lt-LT"/>
        </w:rPr>
        <w:t>1</w:t>
      </w:r>
      <w:r w:rsidR="0063632C">
        <w:rPr>
          <w:lang w:val="lt-LT"/>
        </w:rPr>
        <w:t>2</w:t>
      </w:r>
      <w:r w:rsidR="00C63571">
        <w:rPr>
          <w:lang w:val="lt-LT"/>
        </w:rPr>
        <w:t xml:space="preserve"> darbuotoj</w:t>
      </w:r>
      <w:r w:rsidR="00FD6C31">
        <w:rPr>
          <w:lang w:val="lt-LT"/>
        </w:rPr>
        <w:t>ų</w:t>
      </w:r>
      <w:r w:rsidR="00C63571">
        <w:rPr>
          <w:lang w:val="lt-LT"/>
        </w:rPr>
        <w:t>, dirban</w:t>
      </w:r>
      <w:r w:rsidR="008C047F">
        <w:rPr>
          <w:lang w:val="lt-LT"/>
        </w:rPr>
        <w:t>tys</w:t>
      </w:r>
      <w:r w:rsidR="00C63571">
        <w:rPr>
          <w:lang w:val="lt-LT"/>
        </w:rPr>
        <w:t xml:space="preserve"> pagal  darbo sutartis.</w:t>
      </w:r>
    </w:p>
    <w:p w:rsidR="00026A81" w:rsidRPr="00026A81" w:rsidRDefault="00026A81" w:rsidP="00026A81">
      <w:pPr>
        <w:ind w:firstLine="720"/>
        <w:rPr>
          <w:lang w:val="lt-LT"/>
        </w:rPr>
      </w:pPr>
    </w:p>
    <w:p w:rsidR="00684F13" w:rsidRDefault="00684F13" w:rsidP="00684F13">
      <w:pPr>
        <w:jc w:val="center"/>
        <w:rPr>
          <w:b/>
          <w:lang w:val="lt-LT"/>
        </w:rPr>
      </w:pPr>
      <w:r>
        <w:rPr>
          <w:b/>
          <w:lang w:val="lt-LT"/>
        </w:rPr>
        <w:t>II. APSKAITOS POLITIKA</w:t>
      </w:r>
    </w:p>
    <w:p w:rsidR="00026A81" w:rsidRDefault="00026A81" w:rsidP="00026A81">
      <w:pPr>
        <w:shd w:val="clear" w:color="auto" w:fill="FFFFFF"/>
        <w:jc w:val="both"/>
        <w:rPr>
          <w:rFonts w:ascii="Calibri" w:hAnsi="Calibri"/>
          <w:sz w:val="22"/>
          <w:szCs w:val="22"/>
          <w:lang w:val="lt-LT"/>
        </w:rPr>
      </w:pPr>
    </w:p>
    <w:p w:rsidR="00CB568D" w:rsidRPr="001B4CF7" w:rsidRDefault="004E6FCA" w:rsidP="00E118F2">
      <w:pPr>
        <w:shd w:val="clear" w:color="auto" w:fill="FFFFFF"/>
        <w:ind w:firstLine="720"/>
        <w:jc w:val="both"/>
        <w:rPr>
          <w:lang w:val="lt-LT"/>
        </w:rPr>
      </w:pPr>
      <w:r w:rsidRPr="001B4CF7">
        <w:rPr>
          <w:lang w:val="lt-LT"/>
        </w:rPr>
        <w:t>B. Į</w:t>
      </w:r>
      <w:r w:rsidR="00026A81" w:rsidRPr="001B4CF7">
        <w:rPr>
          <w:lang w:val="lt-LT"/>
        </w:rPr>
        <w:t>. Dovilų etninės kultūros centras</w:t>
      </w:r>
      <w:r w:rsidRPr="001B4CF7">
        <w:rPr>
          <w:lang w:val="lt-LT"/>
        </w:rPr>
        <w:t xml:space="preserve"> </w:t>
      </w:r>
      <w:r w:rsidR="00026A81" w:rsidRPr="001B4CF7">
        <w:rPr>
          <w:lang w:val="lt-LT"/>
        </w:rPr>
        <w:t>apskaitą tvarko ir finansinę atskaitomybę rengia vadovaujantis Viešojo sektoriaus apskaitos ir finansinės atskaitomybės standartais (toliau - VSAFAS) bei kitais finansinę atskaitomybę reglamentuojančiais teisės aktais. Kadangi per pastarąjį laiką apskaitos politika nebuvo pakeista, apskaitos politika aprašyta aiškinamajame rašte prie 201</w:t>
      </w:r>
      <w:r w:rsidR="00DB376A">
        <w:rPr>
          <w:lang w:val="lt-LT"/>
        </w:rPr>
        <w:t>9</w:t>
      </w:r>
      <w:r w:rsidR="00026A81" w:rsidRPr="001B4CF7">
        <w:rPr>
          <w:lang w:val="lt-LT"/>
        </w:rPr>
        <w:t xml:space="preserve"> m. gruodžio 31 d. finansinių ataskaitų.</w:t>
      </w:r>
    </w:p>
    <w:p w:rsidR="00CB568D" w:rsidRDefault="00CB568D">
      <w:pPr>
        <w:ind w:left="360"/>
        <w:jc w:val="both"/>
        <w:rPr>
          <w:lang w:val="lt-LT"/>
        </w:rPr>
      </w:pPr>
    </w:p>
    <w:p w:rsidR="00C25F1B" w:rsidRDefault="00927E1E" w:rsidP="00E118F2">
      <w:pPr>
        <w:ind w:left="-342" w:firstLine="684"/>
        <w:jc w:val="center"/>
        <w:rPr>
          <w:b/>
          <w:lang w:val="lt-LT"/>
        </w:rPr>
      </w:pPr>
      <w:r>
        <w:rPr>
          <w:b/>
          <w:lang w:val="lt-LT"/>
        </w:rPr>
        <w:t xml:space="preserve">III. </w:t>
      </w:r>
      <w:r w:rsidR="00C63571">
        <w:rPr>
          <w:b/>
          <w:lang w:val="lt-LT"/>
        </w:rPr>
        <w:t>PASTABOS</w:t>
      </w:r>
    </w:p>
    <w:p w:rsidR="00E118F2" w:rsidRDefault="00E118F2" w:rsidP="00E118F2">
      <w:pPr>
        <w:ind w:left="-342" w:firstLine="684"/>
        <w:jc w:val="center"/>
        <w:rPr>
          <w:b/>
          <w:lang w:val="lt-LT"/>
        </w:rPr>
      </w:pPr>
    </w:p>
    <w:p w:rsidR="00C63571" w:rsidRDefault="00E118F2" w:rsidP="00E118F2">
      <w:pPr>
        <w:ind w:left="-342" w:firstLine="684"/>
        <w:jc w:val="center"/>
        <w:rPr>
          <w:b/>
          <w:lang w:val="lt-LT"/>
        </w:rPr>
      </w:pPr>
      <w:r>
        <w:rPr>
          <w:b/>
          <w:lang w:val="lt-LT"/>
        </w:rPr>
        <w:t>Finansinės būklės ataskaitos pastabos</w:t>
      </w:r>
    </w:p>
    <w:p w:rsidR="00E118F2" w:rsidRDefault="00E118F2">
      <w:pPr>
        <w:ind w:left="-342" w:firstLine="684"/>
        <w:jc w:val="both"/>
        <w:rPr>
          <w:b/>
          <w:lang w:val="lt-LT"/>
        </w:rPr>
      </w:pPr>
    </w:p>
    <w:p w:rsidR="00491255" w:rsidRPr="001B4CF7" w:rsidRDefault="00206FFB" w:rsidP="00E118F2">
      <w:pPr>
        <w:ind w:firstLine="720"/>
        <w:jc w:val="both"/>
        <w:rPr>
          <w:lang w:val="lt-LT"/>
        </w:rPr>
      </w:pPr>
      <w:r w:rsidRPr="001B4CF7">
        <w:rPr>
          <w:b/>
          <w:lang w:val="lt-LT"/>
        </w:rPr>
        <w:t>Pastaba Nr. P0</w:t>
      </w:r>
      <w:r w:rsidR="007B0DC9" w:rsidRPr="001B4CF7">
        <w:rPr>
          <w:b/>
          <w:lang w:val="lt-LT"/>
        </w:rPr>
        <w:t>3</w:t>
      </w:r>
      <w:r w:rsidRPr="001B4CF7">
        <w:rPr>
          <w:b/>
          <w:lang w:val="lt-LT"/>
        </w:rPr>
        <w:t>.</w:t>
      </w:r>
      <w:r w:rsidR="00373269" w:rsidRPr="001B4CF7">
        <w:rPr>
          <w:lang w:val="lt-LT"/>
        </w:rPr>
        <w:t xml:space="preserve"> Nematerialus turtas. </w:t>
      </w:r>
      <w:r w:rsidR="00491255" w:rsidRPr="001B4CF7">
        <w:rPr>
          <w:lang w:val="lt-LT"/>
        </w:rPr>
        <w:t>Per ataskaitinį laikota</w:t>
      </w:r>
      <w:r w:rsidR="00D33D8B" w:rsidRPr="001B4CF7">
        <w:rPr>
          <w:lang w:val="lt-LT"/>
        </w:rPr>
        <w:t xml:space="preserve">rpį įstaiga nematerialaus turto </w:t>
      </w:r>
      <w:r w:rsidR="00E118F2" w:rsidRPr="001B4CF7">
        <w:rPr>
          <w:lang w:val="lt-LT"/>
        </w:rPr>
        <w:t xml:space="preserve">          </w:t>
      </w:r>
      <w:r w:rsidR="00491255" w:rsidRPr="001B4CF7">
        <w:rPr>
          <w:lang w:val="lt-LT"/>
        </w:rPr>
        <w:t>nepirko ir nenurašė.</w:t>
      </w:r>
    </w:p>
    <w:p w:rsidR="004D57C8" w:rsidRPr="001B4CF7" w:rsidRDefault="004D57C8" w:rsidP="00E118F2">
      <w:pPr>
        <w:ind w:firstLine="720"/>
        <w:jc w:val="both"/>
        <w:rPr>
          <w:lang w:val="lt-LT"/>
        </w:rPr>
      </w:pPr>
    </w:p>
    <w:p w:rsidR="00491255" w:rsidRDefault="00D04385" w:rsidP="00325D45">
      <w:pPr>
        <w:ind w:firstLine="720"/>
        <w:jc w:val="both"/>
      </w:pPr>
      <w:proofErr w:type="spellStart"/>
      <w:r w:rsidRPr="00AE1C62">
        <w:rPr>
          <w:b/>
        </w:rPr>
        <w:t>Pastaba</w:t>
      </w:r>
      <w:proofErr w:type="spellEnd"/>
      <w:r w:rsidRPr="00AE1C62">
        <w:rPr>
          <w:b/>
        </w:rPr>
        <w:t xml:space="preserve"> </w:t>
      </w:r>
      <w:proofErr w:type="spellStart"/>
      <w:r w:rsidRPr="00AE1C62">
        <w:rPr>
          <w:b/>
        </w:rPr>
        <w:t>Nr</w:t>
      </w:r>
      <w:proofErr w:type="spellEnd"/>
      <w:r w:rsidRPr="00AE1C62">
        <w:rPr>
          <w:b/>
        </w:rPr>
        <w:t xml:space="preserve">. </w:t>
      </w:r>
      <w:r>
        <w:rPr>
          <w:b/>
        </w:rPr>
        <w:t>P0</w:t>
      </w:r>
      <w:r w:rsidR="007B0DC9">
        <w:rPr>
          <w:b/>
        </w:rPr>
        <w:t>4</w:t>
      </w:r>
      <w:r w:rsidRPr="00AE1C62">
        <w:rPr>
          <w:b/>
        </w:rPr>
        <w:t>.</w:t>
      </w:r>
      <w:r>
        <w:t xml:space="preserve"> </w:t>
      </w:r>
      <w:proofErr w:type="spellStart"/>
      <w:r>
        <w:t>Ilgalaikis</w:t>
      </w:r>
      <w:proofErr w:type="spellEnd"/>
      <w:r>
        <w:t xml:space="preserve"> </w:t>
      </w:r>
      <w:proofErr w:type="spellStart"/>
      <w:r>
        <w:t>materialus</w:t>
      </w:r>
      <w:proofErr w:type="spellEnd"/>
      <w:r>
        <w:t xml:space="preserve"> </w:t>
      </w:r>
      <w:proofErr w:type="spellStart"/>
      <w:r>
        <w:t>turtas</w:t>
      </w:r>
      <w:proofErr w:type="spellEnd"/>
      <w:r>
        <w:t xml:space="preserve">. </w:t>
      </w:r>
      <w:proofErr w:type="spellStart"/>
      <w:r>
        <w:t>Įstaigoje</w:t>
      </w:r>
      <w:proofErr w:type="spellEnd"/>
      <w:r>
        <w:t xml:space="preserve"> </w:t>
      </w:r>
      <w:proofErr w:type="spellStart"/>
      <w:r>
        <w:t>yra</w:t>
      </w:r>
      <w:proofErr w:type="spellEnd"/>
      <w:r>
        <w:t xml:space="preserve"> </w:t>
      </w:r>
      <w:proofErr w:type="spellStart"/>
      <w:r>
        <w:t>turto</w:t>
      </w:r>
      <w:proofErr w:type="spellEnd"/>
      <w:r>
        <w:t xml:space="preserve">, kuris </w:t>
      </w:r>
      <w:proofErr w:type="spellStart"/>
      <w:r>
        <w:t>yra</w:t>
      </w:r>
      <w:proofErr w:type="spellEnd"/>
      <w:r>
        <w:t xml:space="preserve"> </w:t>
      </w:r>
      <w:proofErr w:type="spellStart"/>
      <w:r>
        <w:t>visiškai</w:t>
      </w:r>
      <w:proofErr w:type="spellEnd"/>
      <w:r>
        <w:t xml:space="preserve"> </w:t>
      </w:r>
      <w:proofErr w:type="spellStart"/>
      <w:r>
        <w:t>nudėvėtas</w:t>
      </w:r>
      <w:proofErr w:type="spellEnd"/>
      <w:r>
        <w:t xml:space="preserve">, </w:t>
      </w:r>
      <w:proofErr w:type="spellStart"/>
      <w:r>
        <w:t>tačiau</w:t>
      </w:r>
      <w:proofErr w:type="spellEnd"/>
      <w:r>
        <w:t xml:space="preserve"> vis </w:t>
      </w:r>
      <w:proofErr w:type="spellStart"/>
      <w:r>
        <w:t>dar</w:t>
      </w:r>
      <w:proofErr w:type="spellEnd"/>
      <w:r>
        <w:t xml:space="preserve"> </w:t>
      </w:r>
      <w:proofErr w:type="spellStart"/>
      <w:r>
        <w:t>naudojamas</w:t>
      </w:r>
      <w:proofErr w:type="spellEnd"/>
      <w:r>
        <w:t xml:space="preserve"> </w:t>
      </w:r>
      <w:proofErr w:type="spellStart"/>
      <w:r>
        <w:t>veikloje</w:t>
      </w:r>
      <w:proofErr w:type="spellEnd"/>
      <w:r>
        <w:t xml:space="preserve"> Per </w:t>
      </w:r>
      <w:proofErr w:type="spellStart"/>
      <w:r>
        <w:t>ataskaitinį</w:t>
      </w:r>
      <w:proofErr w:type="spellEnd"/>
      <w:r>
        <w:t xml:space="preserve"> </w:t>
      </w:r>
      <w:proofErr w:type="spellStart"/>
      <w:r>
        <w:t>laikotarpį</w:t>
      </w:r>
      <w:proofErr w:type="spellEnd"/>
      <w:r>
        <w:t xml:space="preserve"> </w:t>
      </w:r>
      <w:proofErr w:type="spellStart"/>
      <w:proofErr w:type="gramStart"/>
      <w:r w:rsidR="00373269">
        <w:t>į</w:t>
      </w:r>
      <w:r>
        <w:t>staiga</w:t>
      </w:r>
      <w:proofErr w:type="spellEnd"/>
      <w:r>
        <w:t xml:space="preserve"> </w:t>
      </w:r>
      <w:r w:rsidR="00874FFE">
        <w:t xml:space="preserve"> </w:t>
      </w:r>
      <w:proofErr w:type="spellStart"/>
      <w:r w:rsidR="00874FFE">
        <w:t>ilgalaikio</w:t>
      </w:r>
      <w:proofErr w:type="spellEnd"/>
      <w:proofErr w:type="gramEnd"/>
      <w:r w:rsidR="00874FFE">
        <w:t xml:space="preserve"> </w:t>
      </w:r>
      <w:proofErr w:type="spellStart"/>
      <w:r w:rsidR="00874FFE">
        <w:t>materialaus</w:t>
      </w:r>
      <w:proofErr w:type="spellEnd"/>
      <w:r w:rsidR="00874FFE">
        <w:t xml:space="preserve"> </w:t>
      </w:r>
      <w:proofErr w:type="spellStart"/>
      <w:r w:rsidR="00874FFE">
        <w:t>turto</w:t>
      </w:r>
      <w:proofErr w:type="spellEnd"/>
      <w:r w:rsidR="00874FFE">
        <w:t xml:space="preserve"> </w:t>
      </w:r>
      <w:proofErr w:type="spellStart"/>
      <w:r w:rsidR="00874FFE">
        <w:t>nepirko</w:t>
      </w:r>
      <w:proofErr w:type="spellEnd"/>
      <w:r w:rsidR="00874FFE">
        <w:t xml:space="preserve"> </w:t>
      </w:r>
      <w:proofErr w:type="spellStart"/>
      <w:r w:rsidR="00874FFE">
        <w:t>ir</w:t>
      </w:r>
      <w:proofErr w:type="spellEnd"/>
      <w:r w:rsidR="00874FFE">
        <w:t xml:space="preserve"> </w:t>
      </w:r>
      <w:proofErr w:type="spellStart"/>
      <w:r w:rsidR="00874FFE">
        <w:t>nenurašė</w:t>
      </w:r>
      <w:proofErr w:type="spellEnd"/>
      <w:r w:rsidR="00874FFE">
        <w:t>.</w:t>
      </w:r>
      <w:r w:rsidR="00771B00">
        <w:t xml:space="preserve"> </w:t>
      </w:r>
    </w:p>
    <w:p w:rsidR="004D57C8" w:rsidRDefault="004D57C8" w:rsidP="00325D45">
      <w:pPr>
        <w:ind w:firstLine="720"/>
        <w:jc w:val="both"/>
      </w:pPr>
    </w:p>
    <w:p w:rsidR="0074059E" w:rsidRDefault="0074059E" w:rsidP="00325D45">
      <w:pPr>
        <w:ind w:firstLine="720"/>
        <w:jc w:val="both"/>
      </w:pPr>
      <w:proofErr w:type="spellStart"/>
      <w:r w:rsidRPr="00AE1C62">
        <w:rPr>
          <w:b/>
        </w:rPr>
        <w:t>Pastaba</w:t>
      </w:r>
      <w:proofErr w:type="spellEnd"/>
      <w:r w:rsidRPr="00AE1C62">
        <w:rPr>
          <w:b/>
        </w:rPr>
        <w:t xml:space="preserve"> </w:t>
      </w:r>
      <w:proofErr w:type="spellStart"/>
      <w:r w:rsidRPr="00AE1C62">
        <w:rPr>
          <w:b/>
        </w:rPr>
        <w:t>Nr</w:t>
      </w:r>
      <w:proofErr w:type="spellEnd"/>
      <w:r w:rsidRPr="00AE1C62">
        <w:rPr>
          <w:b/>
        </w:rPr>
        <w:t>.</w:t>
      </w:r>
      <w:r>
        <w:rPr>
          <w:b/>
        </w:rPr>
        <w:t xml:space="preserve"> P0</w:t>
      </w:r>
      <w:r w:rsidR="007B0DC9">
        <w:rPr>
          <w:b/>
        </w:rPr>
        <w:t>8</w:t>
      </w:r>
      <w:r w:rsidRPr="00AE1C62">
        <w:rPr>
          <w:b/>
        </w:rPr>
        <w:t>.</w:t>
      </w:r>
      <w:r>
        <w:t xml:space="preserve"> </w:t>
      </w:r>
      <w:proofErr w:type="spellStart"/>
      <w:r>
        <w:t>Atsargos</w:t>
      </w:r>
      <w:proofErr w:type="spellEnd"/>
      <w:r>
        <w:t xml:space="preserve">. </w:t>
      </w:r>
      <w:proofErr w:type="spellStart"/>
      <w:r w:rsidR="00F8195B">
        <w:t>A</w:t>
      </w:r>
      <w:r w:rsidR="0077668D">
        <w:t>taskaitinio</w:t>
      </w:r>
      <w:proofErr w:type="spellEnd"/>
      <w:r w:rsidR="0077668D">
        <w:t xml:space="preserve"> </w:t>
      </w:r>
      <w:proofErr w:type="spellStart"/>
      <w:r w:rsidR="0077668D">
        <w:t>laikotarpio</w:t>
      </w:r>
      <w:proofErr w:type="spellEnd"/>
      <w:r w:rsidR="0077668D">
        <w:t xml:space="preserve"> </w:t>
      </w:r>
      <w:proofErr w:type="spellStart"/>
      <w:r w:rsidR="0077668D">
        <w:t>pabaigoje</w:t>
      </w:r>
      <w:proofErr w:type="spellEnd"/>
      <w:r w:rsidR="00F8195B">
        <w:t xml:space="preserve"> </w:t>
      </w:r>
      <w:proofErr w:type="spellStart"/>
      <w:r w:rsidR="001F5A7C">
        <w:t>atsargų</w:t>
      </w:r>
      <w:proofErr w:type="spellEnd"/>
      <w:r w:rsidR="001F5A7C">
        <w:t xml:space="preserve"> </w:t>
      </w:r>
      <w:proofErr w:type="spellStart"/>
      <w:r w:rsidR="001F5A7C">
        <w:t>likutis</w:t>
      </w:r>
      <w:proofErr w:type="spellEnd"/>
      <w:r w:rsidR="001F5A7C">
        <w:t xml:space="preserve"> </w:t>
      </w:r>
      <w:r w:rsidR="00EF2E93">
        <w:t>1,21</w:t>
      </w:r>
      <w:r w:rsidR="00546CBD">
        <w:t xml:space="preserve"> </w:t>
      </w:r>
      <w:proofErr w:type="spellStart"/>
      <w:r w:rsidR="00546CBD">
        <w:t>Eur</w:t>
      </w:r>
      <w:proofErr w:type="spellEnd"/>
      <w:r w:rsidR="00275C11">
        <w:t>:</w:t>
      </w:r>
      <w:r w:rsidR="0077668D">
        <w:t xml:space="preserve"> </w:t>
      </w:r>
      <w:proofErr w:type="spellStart"/>
      <w:r w:rsidR="00E92004">
        <w:t>dyz</w:t>
      </w:r>
      <w:proofErr w:type="spellEnd"/>
      <w:r w:rsidR="00E92004">
        <w:t xml:space="preserve">. </w:t>
      </w:r>
      <w:proofErr w:type="spellStart"/>
      <w:r w:rsidR="00E92004">
        <w:t>kuras</w:t>
      </w:r>
      <w:proofErr w:type="spellEnd"/>
      <w:r w:rsidR="00E92004">
        <w:t xml:space="preserve"> – </w:t>
      </w:r>
      <w:r w:rsidR="00546CBD">
        <w:t xml:space="preserve"> </w:t>
      </w:r>
      <w:r w:rsidR="00EF2E93">
        <w:t>1,21</w:t>
      </w:r>
      <w:r w:rsidR="008A3C6F">
        <w:t xml:space="preserve"> Eur</w:t>
      </w:r>
      <w:r w:rsidR="0008416A">
        <w:t>.</w:t>
      </w:r>
    </w:p>
    <w:p w:rsidR="004D57C8" w:rsidRPr="008A3C6F" w:rsidRDefault="004D57C8" w:rsidP="00325D45">
      <w:pPr>
        <w:ind w:firstLine="720"/>
        <w:jc w:val="both"/>
      </w:pPr>
    </w:p>
    <w:p w:rsidR="0074059E" w:rsidRPr="001B4CF7" w:rsidRDefault="0074059E" w:rsidP="00325D45">
      <w:pPr>
        <w:ind w:firstLine="720"/>
        <w:jc w:val="both"/>
        <w:rPr>
          <w:lang w:val="lt-LT"/>
        </w:rPr>
      </w:pPr>
      <w:r w:rsidRPr="001B4CF7">
        <w:rPr>
          <w:b/>
          <w:lang w:val="lt-LT"/>
        </w:rPr>
        <w:t>Pastaba Nr. P0</w:t>
      </w:r>
      <w:r w:rsidR="007B0DC9" w:rsidRPr="001B4CF7">
        <w:rPr>
          <w:b/>
          <w:lang w:val="lt-LT"/>
        </w:rPr>
        <w:t>9</w:t>
      </w:r>
      <w:r w:rsidRPr="001B4CF7">
        <w:rPr>
          <w:b/>
          <w:lang w:val="lt-LT"/>
        </w:rPr>
        <w:t>.</w:t>
      </w:r>
      <w:r w:rsidRPr="001B4CF7">
        <w:rPr>
          <w:lang w:val="lt-LT"/>
        </w:rPr>
        <w:t xml:space="preserve"> Išankstiniai apmokėjimai. Ateinančių laikotarpių sąnaudos </w:t>
      </w:r>
      <w:r w:rsidR="00EF2E93">
        <w:rPr>
          <w:lang w:val="lt-LT"/>
        </w:rPr>
        <w:t>205,35</w:t>
      </w:r>
      <w:r w:rsidR="003D01DE" w:rsidRPr="001B4CF7">
        <w:rPr>
          <w:lang w:val="lt-LT"/>
        </w:rPr>
        <w:t xml:space="preserve"> </w:t>
      </w:r>
      <w:proofErr w:type="spellStart"/>
      <w:r w:rsidR="003D01DE" w:rsidRPr="001B4CF7">
        <w:rPr>
          <w:lang w:val="lt-LT"/>
        </w:rPr>
        <w:t>Eur</w:t>
      </w:r>
      <w:proofErr w:type="spellEnd"/>
      <w:r w:rsidR="00F8195B" w:rsidRPr="001B4CF7">
        <w:rPr>
          <w:lang w:val="lt-LT"/>
        </w:rPr>
        <w:t xml:space="preserve">: </w:t>
      </w:r>
      <w:r w:rsidR="00373269" w:rsidRPr="001B4CF7">
        <w:rPr>
          <w:lang w:val="lt-LT"/>
        </w:rPr>
        <w:t xml:space="preserve">už </w:t>
      </w:r>
      <w:r w:rsidR="003152EB" w:rsidRPr="001B4CF7">
        <w:rPr>
          <w:lang w:val="lt-LT"/>
        </w:rPr>
        <w:t xml:space="preserve">spaudą – </w:t>
      </w:r>
      <w:r w:rsidR="00EF2E93">
        <w:rPr>
          <w:lang w:val="lt-LT"/>
        </w:rPr>
        <w:t>27,87</w:t>
      </w:r>
      <w:r w:rsidR="00DD40FB" w:rsidRPr="001B4CF7">
        <w:rPr>
          <w:lang w:val="lt-LT"/>
        </w:rPr>
        <w:t xml:space="preserve"> </w:t>
      </w:r>
      <w:proofErr w:type="spellStart"/>
      <w:r w:rsidR="003D01DE" w:rsidRPr="001B4CF7">
        <w:rPr>
          <w:lang w:val="lt-LT"/>
        </w:rPr>
        <w:t>Eur</w:t>
      </w:r>
      <w:proofErr w:type="spellEnd"/>
      <w:r w:rsidR="009E3114" w:rsidRPr="001B4CF7">
        <w:rPr>
          <w:lang w:val="lt-LT"/>
        </w:rPr>
        <w:t xml:space="preserve">, </w:t>
      </w:r>
      <w:r w:rsidR="008A3C6F">
        <w:rPr>
          <w:lang w:val="lt-LT"/>
        </w:rPr>
        <w:t xml:space="preserve">pastato draudimas – </w:t>
      </w:r>
      <w:r w:rsidR="00EF2E93">
        <w:rPr>
          <w:lang w:val="lt-LT"/>
        </w:rPr>
        <w:t xml:space="preserve">133,29 </w:t>
      </w:r>
      <w:proofErr w:type="spellStart"/>
      <w:r w:rsidR="00EF2E93">
        <w:rPr>
          <w:lang w:val="lt-LT"/>
        </w:rPr>
        <w:t>Eur</w:t>
      </w:r>
      <w:proofErr w:type="spellEnd"/>
      <w:r w:rsidR="00EF2E93">
        <w:rPr>
          <w:lang w:val="lt-LT"/>
        </w:rPr>
        <w:t xml:space="preserve">, automobilio draudimas – 44,19 </w:t>
      </w:r>
      <w:proofErr w:type="spellStart"/>
      <w:r w:rsidR="00EF2E93">
        <w:rPr>
          <w:lang w:val="lt-LT"/>
        </w:rPr>
        <w:t>Eur</w:t>
      </w:r>
      <w:proofErr w:type="spellEnd"/>
      <w:r w:rsidR="00EF2E93">
        <w:rPr>
          <w:lang w:val="lt-LT"/>
        </w:rPr>
        <w:t>.</w:t>
      </w:r>
    </w:p>
    <w:p w:rsidR="004D57C8" w:rsidRDefault="004D57C8" w:rsidP="00325D45">
      <w:pPr>
        <w:ind w:firstLine="720"/>
        <w:jc w:val="both"/>
        <w:rPr>
          <w:lang w:val="lt-LT"/>
        </w:rPr>
      </w:pPr>
    </w:p>
    <w:p w:rsidR="00206FFB" w:rsidRDefault="00B96954" w:rsidP="0089249D">
      <w:pPr>
        <w:ind w:firstLine="720"/>
        <w:jc w:val="both"/>
      </w:pPr>
      <w:proofErr w:type="spellStart"/>
      <w:r w:rsidRPr="00794BE6">
        <w:rPr>
          <w:b/>
        </w:rPr>
        <w:t>Pastaba</w:t>
      </w:r>
      <w:proofErr w:type="spellEnd"/>
      <w:r w:rsidRPr="00794BE6">
        <w:rPr>
          <w:b/>
        </w:rPr>
        <w:t xml:space="preserve"> </w:t>
      </w:r>
      <w:proofErr w:type="spellStart"/>
      <w:r w:rsidRPr="00794BE6">
        <w:rPr>
          <w:b/>
        </w:rPr>
        <w:t>Nr</w:t>
      </w:r>
      <w:proofErr w:type="spellEnd"/>
      <w:r w:rsidRPr="00794BE6">
        <w:rPr>
          <w:b/>
        </w:rPr>
        <w:t xml:space="preserve">. </w:t>
      </w:r>
      <w:r w:rsidR="007B0DC9">
        <w:rPr>
          <w:b/>
        </w:rPr>
        <w:t>P10</w:t>
      </w:r>
      <w:r w:rsidRPr="00794BE6">
        <w:rPr>
          <w:b/>
        </w:rPr>
        <w:t>.</w:t>
      </w:r>
      <w:r>
        <w:t xml:space="preserve"> Per </w:t>
      </w:r>
      <w:proofErr w:type="spellStart"/>
      <w:r>
        <w:t>vienerius</w:t>
      </w:r>
      <w:proofErr w:type="spellEnd"/>
      <w:r>
        <w:t xml:space="preserve"> </w:t>
      </w:r>
      <w:proofErr w:type="spellStart"/>
      <w:r>
        <w:t>metus</w:t>
      </w:r>
      <w:proofErr w:type="spellEnd"/>
      <w:r>
        <w:t xml:space="preserve"> </w:t>
      </w:r>
      <w:proofErr w:type="spellStart"/>
      <w:r>
        <w:t>gautinos</w:t>
      </w:r>
      <w:proofErr w:type="spellEnd"/>
      <w:r>
        <w:t xml:space="preserve"> </w:t>
      </w:r>
      <w:proofErr w:type="spellStart"/>
      <w:r>
        <w:t>sumos</w:t>
      </w:r>
      <w:proofErr w:type="spellEnd"/>
      <w:r>
        <w:t xml:space="preserve"> </w:t>
      </w:r>
      <w:r w:rsidR="007660E4">
        <w:t>26033,03</w:t>
      </w:r>
      <w:r w:rsidR="00AC790E">
        <w:t xml:space="preserve"> Eur</w:t>
      </w:r>
      <w:r>
        <w:t>.</w:t>
      </w:r>
      <w:r w:rsidR="00C614FF">
        <w:t xml:space="preserve"> Tai </w:t>
      </w:r>
      <w:proofErr w:type="spellStart"/>
      <w:r w:rsidR="00C614FF">
        <w:t>sudaro</w:t>
      </w:r>
      <w:proofErr w:type="spellEnd"/>
      <w:r w:rsidR="00C614FF">
        <w:t xml:space="preserve">: </w:t>
      </w:r>
      <w:proofErr w:type="spellStart"/>
      <w:r w:rsidR="0077668D">
        <w:t>sukauptos</w:t>
      </w:r>
      <w:proofErr w:type="spellEnd"/>
      <w:r w:rsidR="0077668D">
        <w:t xml:space="preserve"> </w:t>
      </w:r>
      <w:proofErr w:type="spellStart"/>
      <w:r w:rsidR="001F5A7C">
        <w:t>finansavimo</w:t>
      </w:r>
      <w:proofErr w:type="spellEnd"/>
      <w:r w:rsidR="001F5A7C">
        <w:t xml:space="preserve"> </w:t>
      </w:r>
      <w:proofErr w:type="spellStart"/>
      <w:r w:rsidR="001F5A7C">
        <w:t>pajamos</w:t>
      </w:r>
      <w:proofErr w:type="spellEnd"/>
      <w:r w:rsidR="0077668D">
        <w:t xml:space="preserve"> </w:t>
      </w:r>
      <w:r w:rsidR="00D048F7">
        <w:t xml:space="preserve">– </w:t>
      </w:r>
      <w:r w:rsidR="007660E4">
        <w:t>12421,15</w:t>
      </w:r>
      <w:r w:rsidR="00396176">
        <w:t xml:space="preserve"> </w:t>
      </w:r>
      <w:proofErr w:type="spellStart"/>
      <w:r w:rsidR="00396176">
        <w:t>Eur</w:t>
      </w:r>
      <w:proofErr w:type="spellEnd"/>
      <w:r w:rsidR="00D048F7">
        <w:t xml:space="preserve">, </w:t>
      </w:r>
      <w:proofErr w:type="spellStart"/>
      <w:r w:rsidR="00D048F7">
        <w:t>sukaupt</w:t>
      </w:r>
      <w:r w:rsidR="00FA66F2">
        <w:t>as</w:t>
      </w:r>
      <w:proofErr w:type="spellEnd"/>
      <w:r w:rsidR="00FA66F2">
        <w:t xml:space="preserve"> </w:t>
      </w:r>
      <w:proofErr w:type="spellStart"/>
      <w:r w:rsidR="00FA66F2">
        <w:t>atostogų</w:t>
      </w:r>
      <w:proofErr w:type="spellEnd"/>
      <w:r w:rsidR="00FA66F2">
        <w:t xml:space="preserve"> </w:t>
      </w:r>
      <w:proofErr w:type="spellStart"/>
      <w:r w:rsidR="00FA66F2">
        <w:t>rezervas</w:t>
      </w:r>
      <w:proofErr w:type="spellEnd"/>
      <w:r w:rsidR="00D048F7">
        <w:t xml:space="preserve"> – </w:t>
      </w:r>
      <w:r w:rsidR="0089249D">
        <w:t>13580,46</w:t>
      </w:r>
      <w:r w:rsidR="00AC790E">
        <w:t xml:space="preserve"> </w:t>
      </w:r>
      <w:proofErr w:type="spellStart"/>
      <w:r w:rsidR="00AC790E">
        <w:t>Eur</w:t>
      </w:r>
      <w:proofErr w:type="spellEnd"/>
      <w:r w:rsidR="007B6101">
        <w:t xml:space="preserve">, </w:t>
      </w:r>
      <w:proofErr w:type="spellStart"/>
      <w:r w:rsidR="005D041D">
        <w:t>sukauptos</w:t>
      </w:r>
      <w:proofErr w:type="spellEnd"/>
      <w:r w:rsidR="005D041D">
        <w:t xml:space="preserve"> pajamas </w:t>
      </w:r>
      <w:proofErr w:type="spellStart"/>
      <w:r w:rsidR="005D041D">
        <w:t>už</w:t>
      </w:r>
      <w:proofErr w:type="spellEnd"/>
      <w:r w:rsidR="005D041D">
        <w:t xml:space="preserve"> </w:t>
      </w:r>
      <w:proofErr w:type="spellStart"/>
      <w:r w:rsidR="005D041D">
        <w:t>parduotas</w:t>
      </w:r>
      <w:proofErr w:type="spellEnd"/>
      <w:r w:rsidR="005D041D">
        <w:t xml:space="preserve"> </w:t>
      </w:r>
      <w:proofErr w:type="spellStart"/>
      <w:r w:rsidR="005D041D">
        <w:t>paslaugas</w:t>
      </w:r>
      <w:proofErr w:type="spellEnd"/>
      <w:r w:rsidR="0053788D">
        <w:t xml:space="preserve"> – </w:t>
      </w:r>
      <w:r w:rsidR="007660E4">
        <w:t>31,42</w:t>
      </w:r>
      <w:r w:rsidR="0053788D">
        <w:t xml:space="preserve"> Eur.</w:t>
      </w:r>
    </w:p>
    <w:p w:rsidR="004D57C8" w:rsidRPr="00325D45" w:rsidRDefault="004D57C8" w:rsidP="00325D45">
      <w:pPr>
        <w:ind w:firstLine="720"/>
        <w:jc w:val="both"/>
        <w:rPr>
          <w:lang w:val="lt-LT"/>
        </w:rPr>
      </w:pPr>
    </w:p>
    <w:p w:rsidR="005C25EA" w:rsidRDefault="005C25EA" w:rsidP="00325D45">
      <w:pPr>
        <w:ind w:firstLine="720"/>
        <w:jc w:val="both"/>
        <w:rPr>
          <w:lang w:val="lt-LT"/>
        </w:rPr>
      </w:pPr>
      <w:r w:rsidRPr="001B4CF7">
        <w:rPr>
          <w:b/>
          <w:lang w:val="lt-LT"/>
        </w:rPr>
        <w:t xml:space="preserve">Pastaba Nr. </w:t>
      </w:r>
      <w:r w:rsidR="007B0DC9" w:rsidRPr="001B4CF7">
        <w:rPr>
          <w:b/>
          <w:lang w:val="lt-LT"/>
        </w:rPr>
        <w:t>P11</w:t>
      </w:r>
      <w:r w:rsidRPr="001B4CF7">
        <w:rPr>
          <w:b/>
          <w:lang w:val="lt-LT"/>
        </w:rPr>
        <w:t>.</w:t>
      </w:r>
      <w:r w:rsidR="007B0DC9" w:rsidRPr="001B4CF7">
        <w:rPr>
          <w:lang w:val="lt-LT"/>
        </w:rPr>
        <w:t xml:space="preserve"> Pinigai ir pinigų ekvivalentai – </w:t>
      </w:r>
      <w:r w:rsidR="007660E4">
        <w:rPr>
          <w:lang w:val="lt-LT"/>
        </w:rPr>
        <w:t>11967,69</w:t>
      </w:r>
      <w:r w:rsidR="0096486A" w:rsidRPr="001B4CF7">
        <w:rPr>
          <w:lang w:val="lt-LT"/>
        </w:rPr>
        <w:t xml:space="preserve"> </w:t>
      </w:r>
      <w:proofErr w:type="spellStart"/>
      <w:r w:rsidR="0096486A" w:rsidRPr="001B4CF7">
        <w:rPr>
          <w:lang w:val="lt-LT"/>
        </w:rPr>
        <w:t>Eur</w:t>
      </w:r>
      <w:proofErr w:type="spellEnd"/>
      <w:r w:rsidR="0096486A" w:rsidRPr="001B4CF7">
        <w:rPr>
          <w:lang w:val="lt-LT"/>
        </w:rPr>
        <w:t>,</w:t>
      </w:r>
      <w:r w:rsidR="007B0DC9" w:rsidRPr="001B4CF7">
        <w:rPr>
          <w:lang w:val="lt-LT"/>
        </w:rPr>
        <w:t xml:space="preserve"> pavedimų </w:t>
      </w:r>
      <w:r w:rsidR="004F6148" w:rsidRPr="001B4CF7">
        <w:rPr>
          <w:lang w:val="lt-LT"/>
        </w:rPr>
        <w:t xml:space="preserve">sąskaita </w:t>
      </w:r>
      <w:r w:rsidR="00C8439F" w:rsidRPr="001B4CF7">
        <w:rPr>
          <w:lang w:val="lt-LT"/>
        </w:rPr>
        <w:t xml:space="preserve">– </w:t>
      </w:r>
      <w:r w:rsidR="007660E4">
        <w:rPr>
          <w:lang w:val="lt-LT"/>
        </w:rPr>
        <w:t>11899,69</w:t>
      </w:r>
      <w:r w:rsidR="00C8439F" w:rsidRPr="001B4CF7">
        <w:rPr>
          <w:lang w:val="lt-LT"/>
        </w:rPr>
        <w:t xml:space="preserve"> </w:t>
      </w:r>
      <w:r w:rsidR="004F6148" w:rsidRPr="001B4CF7">
        <w:rPr>
          <w:lang w:val="lt-LT"/>
        </w:rPr>
        <w:t>(GPM iki     2 %</w:t>
      </w:r>
      <w:r w:rsidR="004F6148">
        <w:rPr>
          <w:lang w:val="lt-LT"/>
        </w:rPr>
        <w:t xml:space="preserve"> įmokų sumos – </w:t>
      </w:r>
      <w:r w:rsidR="0008416A">
        <w:rPr>
          <w:lang w:val="lt-LT"/>
        </w:rPr>
        <w:t>242,27</w:t>
      </w:r>
      <w:r w:rsidR="004F6148">
        <w:rPr>
          <w:lang w:val="lt-LT"/>
        </w:rPr>
        <w:t xml:space="preserve"> </w:t>
      </w:r>
      <w:proofErr w:type="spellStart"/>
      <w:r w:rsidR="004F6148">
        <w:rPr>
          <w:lang w:val="lt-LT"/>
        </w:rPr>
        <w:t>Eur</w:t>
      </w:r>
      <w:proofErr w:type="spellEnd"/>
      <w:r w:rsidR="004F6148">
        <w:rPr>
          <w:lang w:val="lt-LT"/>
        </w:rPr>
        <w:t xml:space="preserve">, </w:t>
      </w:r>
      <w:r w:rsidR="00425E66">
        <w:rPr>
          <w:lang w:val="lt-LT"/>
        </w:rPr>
        <w:t xml:space="preserve">VB lėšos </w:t>
      </w:r>
      <w:r w:rsidR="00DE4B98">
        <w:rPr>
          <w:lang w:val="lt-LT"/>
        </w:rPr>
        <w:t>–</w:t>
      </w:r>
      <w:r w:rsidR="002D34BF">
        <w:rPr>
          <w:lang w:val="lt-LT"/>
        </w:rPr>
        <w:t>657,42</w:t>
      </w:r>
      <w:r w:rsidR="001F35CD">
        <w:rPr>
          <w:lang w:val="lt-LT"/>
        </w:rPr>
        <w:t xml:space="preserve"> </w:t>
      </w:r>
      <w:proofErr w:type="spellStart"/>
      <w:r w:rsidR="001F35CD">
        <w:rPr>
          <w:lang w:val="lt-LT"/>
        </w:rPr>
        <w:t>Eur</w:t>
      </w:r>
      <w:proofErr w:type="spellEnd"/>
      <w:r w:rsidR="0008416A">
        <w:rPr>
          <w:lang w:val="lt-LT"/>
        </w:rPr>
        <w:t xml:space="preserve">, </w:t>
      </w:r>
      <w:r w:rsidR="00E2523A">
        <w:rPr>
          <w:lang w:val="lt-LT"/>
        </w:rPr>
        <w:t>projekto lėšos – 110</w:t>
      </w:r>
      <w:r w:rsidR="0008416A">
        <w:rPr>
          <w:lang w:val="lt-LT"/>
        </w:rPr>
        <w:t xml:space="preserve">00 </w:t>
      </w:r>
      <w:proofErr w:type="spellStart"/>
      <w:r w:rsidR="0008416A">
        <w:rPr>
          <w:lang w:val="lt-LT"/>
        </w:rPr>
        <w:t>Eur</w:t>
      </w:r>
      <w:proofErr w:type="spellEnd"/>
      <w:r w:rsidR="007660E4">
        <w:rPr>
          <w:lang w:val="lt-LT"/>
        </w:rPr>
        <w:t xml:space="preserve">), </w:t>
      </w:r>
      <w:r w:rsidR="00E2523A">
        <w:rPr>
          <w:lang w:val="lt-LT"/>
        </w:rPr>
        <w:t xml:space="preserve">pajamos </w:t>
      </w:r>
      <w:r w:rsidR="007660E4">
        <w:rPr>
          <w:lang w:val="lt-LT"/>
        </w:rPr>
        <w:t xml:space="preserve">už </w:t>
      </w:r>
      <w:r w:rsidR="00E2523A">
        <w:rPr>
          <w:lang w:val="lt-LT"/>
        </w:rPr>
        <w:t xml:space="preserve">parduotas paslaugas – 68 </w:t>
      </w:r>
      <w:proofErr w:type="spellStart"/>
      <w:r w:rsidR="00E2523A">
        <w:rPr>
          <w:lang w:val="lt-LT"/>
        </w:rPr>
        <w:t>Eur</w:t>
      </w:r>
      <w:proofErr w:type="spellEnd"/>
      <w:r w:rsidR="00E2523A">
        <w:rPr>
          <w:lang w:val="lt-LT"/>
        </w:rPr>
        <w:t>.</w:t>
      </w:r>
    </w:p>
    <w:p w:rsidR="004D57C8" w:rsidRPr="004F6148" w:rsidRDefault="004D57C8" w:rsidP="00325D45">
      <w:pPr>
        <w:ind w:firstLine="720"/>
        <w:jc w:val="both"/>
        <w:rPr>
          <w:lang w:val="lt-LT"/>
        </w:rPr>
      </w:pPr>
    </w:p>
    <w:p w:rsidR="002F0F50" w:rsidRPr="001B4CF7" w:rsidRDefault="002F0F50" w:rsidP="00325D45">
      <w:pPr>
        <w:ind w:firstLine="720"/>
        <w:jc w:val="both"/>
        <w:rPr>
          <w:lang w:val="pl-PL"/>
        </w:rPr>
      </w:pPr>
      <w:proofErr w:type="spellStart"/>
      <w:r w:rsidRPr="001B4CF7">
        <w:rPr>
          <w:b/>
          <w:lang w:val="pl-PL"/>
        </w:rPr>
        <w:t>Pastaba</w:t>
      </w:r>
      <w:proofErr w:type="spellEnd"/>
      <w:r w:rsidRPr="001B4CF7">
        <w:rPr>
          <w:b/>
          <w:lang w:val="pl-PL"/>
        </w:rPr>
        <w:t xml:space="preserve"> Nr. P</w:t>
      </w:r>
      <w:r w:rsidR="007B0DC9" w:rsidRPr="001B4CF7">
        <w:rPr>
          <w:b/>
          <w:lang w:val="pl-PL"/>
        </w:rPr>
        <w:t>12</w:t>
      </w:r>
      <w:r w:rsidRPr="001B4CF7">
        <w:rPr>
          <w:b/>
          <w:lang w:val="pl-PL"/>
        </w:rPr>
        <w:t>.</w:t>
      </w:r>
      <w:r w:rsidRPr="001B4CF7">
        <w:rPr>
          <w:lang w:val="pl-PL"/>
        </w:rPr>
        <w:t xml:space="preserve"> </w:t>
      </w:r>
      <w:proofErr w:type="spellStart"/>
      <w:r w:rsidRPr="001B4CF7">
        <w:rPr>
          <w:lang w:val="pl-PL"/>
        </w:rPr>
        <w:t>Finansavimo</w:t>
      </w:r>
      <w:proofErr w:type="spellEnd"/>
      <w:r w:rsidRPr="001B4CF7">
        <w:rPr>
          <w:lang w:val="pl-PL"/>
        </w:rPr>
        <w:t xml:space="preserve"> </w:t>
      </w:r>
      <w:proofErr w:type="spellStart"/>
      <w:r w:rsidRPr="001B4CF7">
        <w:rPr>
          <w:lang w:val="pl-PL"/>
        </w:rPr>
        <w:t>sumos</w:t>
      </w:r>
      <w:proofErr w:type="spellEnd"/>
      <w:r w:rsidRPr="001B4CF7">
        <w:rPr>
          <w:lang w:val="pl-PL"/>
        </w:rPr>
        <w:t xml:space="preserve"> </w:t>
      </w:r>
      <w:r w:rsidR="007C3FF5">
        <w:rPr>
          <w:lang w:val="pl-PL"/>
        </w:rPr>
        <w:t>319737,67</w:t>
      </w:r>
      <w:r w:rsidR="0096486A" w:rsidRPr="001B4CF7">
        <w:rPr>
          <w:lang w:val="pl-PL"/>
        </w:rPr>
        <w:t xml:space="preserve"> </w:t>
      </w:r>
      <w:proofErr w:type="spellStart"/>
      <w:r w:rsidR="0096486A" w:rsidRPr="001B4CF7">
        <w:rPr>
          <w:lang w:val="pl-PL"/>
        </w:rPr>
        <w:t>Eur</w:t>
      </w:r>
      <w:proofErr w:type="spellEnd"/>
      <w:r w:rsidRPr="001B4CF7">
        <w:rPr>
          <w:lang w:val="pl-PL"/>
        </w:rPr>
        <w:t xml:space="preserve">. </w:t>
      </w:r>
      <w:proofErr w:type="spellStart"/>
      <w:r w:rsidRPr="001B4CF7">
        <w:rPr>
          <w:lang w:val="pl-PL"/>
        </w:rPr>
        <w:t>Finansavimo</w:t>
      </w:r>
      <w:proofErr w:type="spellEnd"/>
      <w:r w:rsidRPr="001B4CF7">
        <w:rPr>
          <w:lang w:val="pl-PL"/>
        </w:rPr>
        <w:t xml:space="preserve"> </w:t>
      </w:r>
      <w:proofErr w:type="spellStart"/>
      <w:r w:rsidRPr="001B4CF7">
        <w:rPr>
          <w:lang w:val="pl-PL"/>
        </w:rPr>
        <w:t>sumų</w:t>
      </w:r>
      <w:proofErr w:type="spellEnd"/>
      <w:r w:rsidRPr="001B4CF7">
        <w:rPr>
          <w:lang w:val="pl-PL"/>
        </w:rPr>
        <w:t xml:space="preserve"> </w:t>
      </w:r>
      <w:proofErr w:type="spellStart"/>
      <w:r w:rsidRPr="001B4CF7">
        <w:rPr>
          <w:lang w:val="pl-PL"/>
        </w:rPr>
        <w:t>pokyčiai</w:t>
      </w:r>
      <w:proofErr w:type="spellEnd"/>
      <w:r w:rsidRPr="001B4CF7">
        <w:rPr>
          <w:lang w:val="pl-PL"/>
        </w:rPr>
        <w:t xml:space="preserve"> per </w:t>
      </w:r>
      <w:proofErr w:type="spellStart"/>
      <w:r w:rsidRPr="001B4CF7">
        <w:rPr>
          <w:lang w:val="pl-PL"/>
        </w:rPr>
        <w:t>ataskaitinį</w:t>
      </w:r>
      <w:proofErr w:type="spellEnd"/>
      <w:r w:rsidRPr="001B4CF7">
        <w:rPr>
          <w:lang w:val="pl-PL"/>
        </w:rPr>
        <w:t xml:space="preserve"> </w:t>
      </w:r>
      <w:proofErr w:type="spellStart"/>
      <w:r w:rsidRPr="001B4CF7">
        <w:rPr>
          <w:lang w:val="pl-PL"/>
        </w:rPr>
        <w:t>laikotarpį</w:t>
      </w:r>
      <w:proofErr w:type="spellEnd"/>
      <w:r w:rsidRPr="001B4CF7">
        <w:rPr>
          <w:lang w:val="pl-PL"/>
        </w:rPr>
        <w:t xml:space="preserve"> </w:t>
      </w:r>
      <w:proofErr w:type="spellStart"/>
      <w:r w:rsidRPr="001B4CF7">
        <w:rPr>
          <w:lang w:val="pl-PL"/>
        </w:rPr>
        <w:t>pateikiami</w:t>
      </w:r>
      <w:proofErr w:type="spellEnd"/>
      <w:r w:rsidRPr="001B4CF7">
        <w:rPr>
          <w:lang w:val="pl-PL"/>
        </w:rPr>
        <w:t xml:space="preserve"> 20-ojo VSAFAS 4 </w:t>
      </w:r>
      <w:proofErr w:type="spellStart"/>
      <w:r w:rsidRPr="001B4CF7">
        <w:rPr>
          <w:lang w:val="pl-PL"/>
        </w:rPr>
        <w:t>priede</w:t>
      </w:r>
      <w:proofErr w:type="spellEnd"/>
      <w:r w:rsidRPr="001B4CF7">
        <w:rPr>
          <w:lang w:val="pl-PL"/>
        </w:rPr>
        <w:t>.</w:t>
      </w:r>
    </w:p>
    <w:p w:rsidR="004D57C8" w:rsidRPr="001B4CF7" w:rsidRDefault="004D57C8" w:rsidP="00325D45">
      <w:pPr>
        <w:ind w:firstLine="720"/>
        <w:jc w:val="both"/>
        <w:rPr>
          <w:lang w:val="pl-PL"/>
        </w:rPr>
      </w:pPr>
    </w:p>
    <w:p w:rsidR="00827B6C" w:rsidRPr="001B4CF7" w:rsidRDefault="00827B6C" w:rsidP="00325D45">
      <w:pPr>
        <w:ind w:firstLine="720"/>
        <w:jc w:val="both"/>
        <w:rPr>
          <w:lang w:val="pl-PL"/>
        </w:rPr>
      </w:pPr>
      <w:proofErr w:type="spellStart"/>
      <w:r w:rsidRPr="001B4CF7">
        <w:rPr>
          <w:b/>
          <w:lang w:val="pl-PL"/>
        </w:rPr>
        <w:lastRenderedPageBreak/>
        <w:t>Pastaba</w:t>
      </w:r>
      <w:proofErr w:type="spellEnd"/>
      <w:r w:rsidRPr="001B4CF7">
        <w:rPr>
          <w:b/>
          <w:lang w:val="pl-PL"/>
        </w:rPr>
        <w:t xml:space="preserve"> Nr.</w:t>
      </w:r>
      <w:r w:rsidR="007B0DC9" w:rsidRPr="001B4CF7">
        <w:rPr>
          <w:b/>
          <w:lang w:val="pl-PL"/>
        </w:rPr>
        <w:t xml:space="preserve"> P17</w:t>
      </w:r>
      <w:r w:rsidRPr="001B4CF7">
        <w:rPr>
          <w:b/>
          <w:lang w:val="pl-PL"/>
        </w:rPr>
        <w:t xml:space="preserve">. </w:t>
      </w:r>
      <w:proofErr w:type="spellStart"/>
      <w:r w:rsidRPr="001B4CF7">
        <w:rPr>
          <w:lang w:val="pl-PL"/>
        </w:rPr>
        <w:t>Trumpalaikiai</w:t>
      </w:r>
      <w:proofErr w:type="spellEnd"/>
      <w:r w:rsidRPr="001B4CF7">
        <w:rPr>
          <w:lang w:val="pl-PL"/>
        </w:rPr>
        <w:t xml:space="preserve"> </w:t>
      </w:r>
      <w:proofErr w:type="spellStart"/>
      <w:r w:rsidRPr="001B4CF7">
        <w:rPr>
          <w:lang w:val="pl-PL"/>
        </w:rPr>
        <w:t>įsipareigojimai</w:t>
      </w:r>
      <w:proofErr w:type="spellEnd"/>
      <w:r w:rsidRPr="001B4CF7">
        <w:rPr>
          <w:lang w:val="pl-PL"/>
        </w:rPr>
        <w:t xml:space="preserve"> – </w:t>
      </w:r>
      <w:r w:rsidR="00692C05">
        <w:rPr>
          <w:lang w:val="pl-PL"/>
        </w:rPr>
        <w:t>26001,61</w:t>
      </w:r>
      <w:r w:rsidR="0096486A" w:rsidRPr="001B4CF7">
        <w:rPr>
          <w:lang w:val="pl-PL"/>
        </w:rPr>
        <w:t xml:space="preserve"> </w:t>
      </w:r>
      <w:proofErr w:type="spellStart"/>
      <w:r w:rsidR="0096486A" w:rsidRPr="001B4CF7">
        <w:rPr>
          <w:lang w:val="pl-PL"/>
        </w:rPr>
        <w:t>Eur</w:t>
      </w:r>
      <w:proofErr w:type="spellEnd"/>
      <w:r w:rsidRPr="001B4CF7">
        <w:rPr>
          <w:lang w:val="pl-PL"/>
        </w:rPr>
        <w:t xml:space="preserve">. </w:t>
      </w:r>
      <w:proofErr w:type="spellStart"/>
      <w:r w:rsidRPr="001B4CF7">
        <w:rPr>
          <w:lang w:val="pl-PL"/>
        </w:rPr>
        <w:t>Iš</w:t>
      </w:r>
      <w:proofErr w:type="spellEnd"/>
      <w:r w:rsidRPr="001B4CF7">
        <w:rPr>
          <w:lang w:val="pl-PL"/>
        </w:rPr>
        <w:t xml:space="preserve"> </w:t>
      </w:r>
      <w:proofErr w:type="spellStart"/>
      <w:r w:rsidRPr="001B4CF7">
        <w:rPr>
          <w:lang w:val="pl-PL"/>
        </w:rPr>
        <w:t>jų</w:t>
      </w:r>
      <w:proofErr w:type="spellEnd"/>
      <w:r w:rsidRPr="001B4CF7">
        <w:rPr>
          <w:lang w:val="pl-PL"/>
        </w:rPr>
        <w:t xml:space="preserve">: </w:t>
      </w:r>
      <w:proofErr w:type="spellStart"/>
      <w:r w:rsidR="006A5D13" w:rsidRPr="001B4CF7">
        <w:rPr>
          <w:lang w:val="pl-PL"/>
        </w:rPr>
        <w:t>tiekėjams</w:t>
      </w:r>
      <w:proofErr w:type="spellEnd"/>
      <w:r w:rsidR="006A5D13" w:rsidRPr="001B4CF7">
        <w:rPr>
          <w:lang w:val="pl-PL"/>
        </w:rPr>
        <w:t xml:space="preserve"> – </w:t>
      </w:r>
      <w:r w:rsidR="00692C05">
        <w:rPr>
          <w:lang w:val="pl-PL"/>
        </w:rPr>
        <w:t>178,80</w:t>
      </w:r>
      <w:r w:rsidR="0096486A" w:rsidRPr="001B4CF7">
        <w:rPr>
          <w:lang w:val="pl-PL"/>
        </w:rPr>
        <w:t xml:space="preserve"> </w:t>
      </w:r>
      <w:proofErr w:type="spellStart"/>
      <w:r w:rsidR="0096486A" w:rsidRPr="001B4CF7">
        <w:rPr>
          <w:lang w:val="pl-PL"/>
        </w:rPr>
        <w:t>Eur</w:t>
      </w:r>
      <w:proofErr w:type="spellEnd"/>
      <w:r w:rsidR="0096486A" w:rsidRPr="001B4CF7">
        <w:rPr>
          <w:lang w:val="pl-PL"/>
        </w:rPr>
        <w:t xml:space="preserve">, </w:t>
      </w:r>
      <w:r w:rsidR="007F1C70" w:rsidRPr="001B4CF7">
        <w:rPr>
          <w:lang w:val="pl-PL"/>
        </w:rPr>
        <w:t>(</w:t>
      </w:r>
      <w:proofErr w:type="spellStart"/>
      <w:r w:rsidR="00D625BE" w:rsidRPr="001B4CF7">
        <w:rPr>
          <w:lang w:val="pl-PL"/>
        </w:rPr>
        <w:t>už</w:t>
      </w:r>
      <w:proofErr w:type="spellEnd"/>
      <w:r w:rsidR="00D625BE" w:rsidRPr="001B4CF7">
        <w:rPr>
          <w:lang w:val="pl-PL"/>
        </w:rPr>
        <w:t xml:space="preserve"> </w:t>
      </w:r>
      <w:proofErr w:type="spellStart"/>
      <w:proofErr w:type="gramStart"/>
      <w:r w:rsidR="002040CF" w:rsidRPr="001B4CF7">
        <w:rPr>
          <w:lang w:val="pl-PL"/>
        </w:rPr>
        <w:t>elektrą</w:t>
      </w:r>
      <w:proofErr w:type="spellEnd"/>
      <w:r w:rsidR="002040CF" w:rsidRPr="001B4CF7">
        <w:rPr>
          <w:lang w:val="pl-PL"/>
        </w:rPr>
        <w:t xml:space="preserve"> - </w:t>
      </w:r>
      <w:r w:rsidR="00D625BE" w:rsidRPr="001B4CF7">
        <w:rPr>
          <w:lang w:val="pl-PL"/>
        </w:rPr>
        <w:t xml:space="preserve"> </w:t>
      </w:r>
      <w:r w:rsidR="00692C05">
        <w:rPr>
          <w:lang w:val="pl-PL"/>
        </w:rPr>
        <w:t>115,87</w:t>
      </w:r>
      <w:r w:rsidR="0096486A" w:rsidRPr="001B4CF7">
        <w:rPr>
          <w:lang w:val="pl-PL"/>
        </w:rPr>
        <w:t xml:space="preserve"> </w:t>
      </w:r>
      <w:proofErr w:type="spellStart"/>
      <w:r w:rsidR="0096486A" w:rsidRPr="001B4CF7">
        <w:rPr>
          <w:lang w:val="pl-PL"/>
        </w:rPr>
        <w:t>Eur</w:t>
      </w:r>
      <w:proofErr w:type="spellEnd"/>
      <w:proofErr w:type="gramEnd"/>
      <w:r w:rsidR="00746745" w:rsidRPr="001B4CF7">
        <w:rPr>
          <w:lang w:val="pl-PL"/>
        </w:rPr>
        <w:t xml:space="preserve">, </w:t>
      </w:r>
      <w:proofErr w:type="spellStart"/>
      <w:r w:rsidR="00746745" w:rsidRPr="001B4CF7">
        <w:rPr>
          <w:lang w:val="pl-PL"/>
        </w:rPr>
        <w:t>už</w:t>
      </w:r>
      <w:proofErr w:type="spellEnd"/>
      <w:r w:rsidR="00746745" w:rsidRPr="001B4CF7">
        <w:rPr>
          <w:lang w:val="pl-PL"/>
        </w:rPr>
        <w:t xml:space="preserve"> </w:t>
      </w:r>
      <w:proofErr w:type="spellStart"/>
      <w:r w:rsidR="00746745" w:rsidRPr="001B4CF7">
        <w:rPr>
          <w:lang w:val="pl-PL"/>
        </w:rPr>
        <w:t>ryšių</w:t>
      </w:r>
      <w:proofErr w:type="spellEnd"/>
      <w:r w:rsidR="00746745" w:rsidRPr="001B4CF7">
        <w:rPr>
          <w:lang w:val="pl-PL"/>
        </w:rPr>
        <w:t xml:space="preserve"> </w:t>
      </w:r>
      <w:proofErr w:type="spellStart"/>
      <w:r w:rsidR="00746745" w:rsidRPr="001B4CF7">
        <w:rPr>
          <w:lang w:val="pl-PL"/>
        </w:rPr>
        <w:t>paslaugas</w:t>
      </w:r>
      <w:proofErr w:type="spellEnd"/>
      <w:r w:rsidR="00746745" w:rsidRPr="001B4CF7">
        <w:rPr>
          <w:lang w:val="pl-PL"/>
        </w:rPr>
        <w:t xml:space="preserve"> – </w:t>
      </w:r>
      <w:r w:rsidR="00692C05">
        <w:rPr>
          <w:lang w:val="pl-PL"/>
        </w:rPr>
        <w:t>31,75</w:t>
      </w:r>
      <w:r w:rsidR="00746745" w:rsidRPr="001B4CF7">
        <w:rPr>
          <w:lang w:val="pl-PL"/>
        </w:rPr>
        <w:t xml:space="preserve"> </w:t>
      </w:r>
      <w:proofErr w:type="spellStart"/>
      <w:r w:rsidR="00746745" w:rsidRPr="001B4CF7">
        <w:rPr>
          <w:lang w:val="pl-PL"/>
        </w:rPr>
        <w:t>Eur</w:t>
      </w:r>
      <w:proofErr w:type="spellEnd"/>
      <w:r w:rsidR="00692C05">
        <w:rPr>
          <w:lang w:val="pl-PL"/>
        </w:rPr>
        <w:t>,</w:t>
      </w:r>
      <w:r w:rsidR="005D64B6" w:rsidRPr="001B4CF7">
        <w:rPr>
          <w:lang w:val="pl-PL"/>
        </w:rPr>
        <w:t xml:space="preserve"> </w:t>
      </w:r>
      <w:proofErr w:type="spellStart"/>
      <w:r w:rsidR="005D64B6" w:rsidRPr="001B4CF7">
        <w:rPr>
          <w:lang w:val="pl-PL"/>
        </w:rPr>
        <w:t>už</w:t>
      </w:r>
      <w:proofErr w:type="spellEnd"/>
      <w:r w:rsidR="005D64B6" w:rsidRPr="001B4CF7">
        <w:rPr>
          <w:lang w:val="pl-PL"/>
        </w:rPr>
        <w:t xml:space="preserve"> </w:t>
      </w:r>
      <w:proofErr w:type="spellStart"/>
      <w:r w:rsidR="005D64B6" w:rsidRPr="001B4CF7">
        <w:rPr>
          <w:lang w:val="pl-PL"/>
        </w:rPr>
        <w:t>apsaugą</w:t>
      </w:r>
      <w:proofErr w:type="spellEnd"/>
      <w:r w:rsidR="005D64B6" w:rsidRPr="001B4CF7">
        <w:rPr>
          <w:lang w:val="pl-PL"/>
        </w:rPr>
        <w:t xml:space="preserve"> – 25 </w:t>
      </w:r>
      <w:proofErr w:type="spellStart"/>
      <w:r w:rsidR="005D64B6" w:rsidRPr="001B4CF7">
        <w:rPr>
          <w:lang w:val="pl-PL"/>
        </w:rPr>
        <w:t>Eur</w:t>
      </w:r>
      <w:proofErr w:type="spellEnd"/>
      <w:r w:rsidR="005D64B6" w:rsidRPr="001B4CF7">
        <w:rPr>
          <w:lang w:val="pl-PL"/>
        </w:rPr>
        <w:t xml:space="preserve">, </w:t>
      </w:r>
      <w:proofErr w:type="spellStart"/>
      <w:r w:rsidR="005D64B6" w:rsidRPr="001B4CF7">
        <w:rPr>
          <w:lang w:val="pl-PL"/>
        </w:rPr>
        <w:t>už</w:t>
      </w:r>
      <w:proofErr w:type="spellEnd"/>
      <w:r w:rsidR="005D64B6" w:rsidRPr="001B4CF7">
        <w:rPr>
          <w:lang w:val="pl-PL"/>
        </w:rPr>
        <w:t xml:space="preserve"> </w:t>
      </w:r>
      <w:proofErr w:type="spellStart"/>
      <w:r w:rsidR="005D64B6" w:rsidRPr="001B4CF7">
        <w:rPr>
          <w:lang w:val="pl-PL"/>
        </w:rPr>
        <w:t>vandenį</w:t>
      </w:r>
      <w:proofErr w:type="spellEnd"/>
      <w:r w:rsidR="005D64B6" w:rsidRPr="001B4CF7">
        <w:rPr>
          <w:lang w:val="pl-PL"/>
        </w:rPr>
        <w:t xml:space="preserve"> </w:t>
      </w:r>
      <w:proofErr w:type="spellStart"/>
      <w:r w:rsidR="005D64B6" w:rsidRPr="001B4CF7">
        <w:rPr>
          <w:lang w:val="pl-PL"/>
        </w:rPr>
        <w:t>ir</w:t>
      </w:r>
      <w:proofErr w:type="spellEnd"/>
      <w:r w:rsidR="005D64B6" w:rsidRPr="001B4CF7">
        <w:rPr>
          <w:lang w:val="pl-PL"/>
        </w:rPr>
        <w:t xml:space="preserve"> </w:t>
      </w:r>
      <w:proofErr w:type="spellStart"/>
      <w:r w:rsidR="005D64B6" w:rsidRPr="001B4CF7">
        <w:rPr>
          <w:lang w:val="pl-PL"/>
        </w:rPr>
        <w:t>kanalizaciją</w:t>
      </w:r>
      <w:proofErr w:type="spellEnd"/>
      <w:r w:rsidR="005D64B6" w:rsidRPr="001B4CF7">
        <w:rPr>
          <w:lang w:val="pl-PL"/>
        </w:rPr>
        <w:t xml:space="preserve"> – </w:t>
      </w:r>
      <w:r w:rsidR="00A51922">
        <w:rPr>
          <w:lang w:val="pl-PL"/>
        </w:rPr>
        <w:t>6,18</w:t>
      </w:r>
      <w:r w:rsidR="005D64B6" w:rsidRPr="001B4CF7">
        <w:rPr>
          <w:lang w:val="pl-PL"/>
        </w:rPr>
        <w:t xml:space="preserve"> </w:t>
      </w:r>
      <w:proofErr w:type="spellStart"/>
      <w:r w:rsidR="005D64B6" w:rsidRPr="001B4CF7">
        <w:rPr>
          <w:lang w:val="pl-PL"/>
        </w:rPr>
        <w:t>Eur</w:t>
      </w:r>
      <w:proofErr w:type="spellEnd"/>
      <w:r w:rsidR="0053788D" w:rsidRPr="001B4CF7">
        <w:rPr>
          <w:lang w:val="pl-PL"/>
        </w:rPr>
        <w:t xml:space="preserve">), </w:t>
      </w:r>
      <w:proofErr w:type="spellStart"/>
      <w:r w:rsidR="00EA2311" w:rsidRPr="001B4CF7">
        <w:rPr>
          <w:lang w:val="pl-PL"/>
        </w:rPr>
        <w:t>sukauptos</w:t>
      </w:r>
      <w:proofErr w:type="spellEnd"/>
      <w:r w:rsidR="00EA2311" w:rsidRPr="001B4CF7">
        <w:rPr>
          <w:lang w:val="pl-PL"/>
        </w:rPr>
        <w:t xml:space="preserve"> </w:t>
      </w:r>
      <w:proofErr w:type="spellStart"/>
      <w:r w:rsidR="00EA2311" w:rsidRPr="001B4CF7">
        <w:rPr>
          <w:lang w:val="pl-PL"/>
        </w:rPr>
        <w:t>atostoginių</w:t>
      </w:r>
      <w:proofErr w:type="spellEnd"/>
      <w:r w:rsidR="00EA2311" w:rsidRPr="001B4CF7">
        <w:rPr>
          <w:lang w:val="pl-PL"/>
        </w:rPr>
        <w:t xml:space="preserve"> </w:t>
      </w:r>
      <w:proofErr w:type="spellStart"/>
      <w:r w:rsidR="00EA2311" w:rsidRPr="001B4CF7">
        <w:rPr>
          <w:lang w:val="pl-PL"/>
        </w:rPr>
        <w:t>sąnaudos</w:t>
      </w:r>
      <w:proofErr w:type="spellEnd"/>
      <w:r w:rsidR="00EA2311" w:rsidRPr="001B4CF7">
        <w:rPr>
          <w:lang w:val="pl-PL"/>
        </w:rPr>
        <w:t xml:space="preserve"> – </w:t>
      </w:r>
      <w:r w:rsidR="002D34BF">
        <w:rPr>
          <w:lang w:val="pl-PL"/>
        </w:rPr>
        <w:t>13580,46</w:t>
      </w:r>
      <w:r w:rsidR="00746745" w:rsidRPr="001B4CF7">
        <w:rPr>
          <w:lang w:val="pl-PL"/>
        </w:rPr>
        <w:t xml:space="preserve"> </w:t>
      </w:r>
      <w:proofErr w:type="spellStart"/>
      <w:r w:rsidR="00746745" w:rsidRPr="001B4CF7">
        <w:rPr>
          <w:lang w:val="pl-PL"/>
        </w:rPr>
        <w:t>Eur</w:t>
      </w:r>
      <w:proofErr w:type="spellEnd"/>
      <w:r w:rsidR="005F72DA" w:rsidRPr="001B4CF7">
        <w:rPr>
          <w:lang w:val="pl-PL"/>
        </w:rPr>
        <w:t xml:space="preserve">, </w:t>
      </w:r>
      <w:proofErr w:type="spellStart"/>
      <w:r w:rsidR="005F72DA" w:rsidRPr="001B4CF7">
        <w:rPr>
          <w:lang w:val="pl-PL"/>
        </w:rPr>
        <w:t>su</w:t>
      </w:r>
      <w:proofErr w:type="spellEnd"/>
      <w:r w:rsidR="005F72DA" w:rsidRPr="001B4CF7">
        <w:rPr>
          <w:lang w:val="pl-PL"/>
        </w:rPr>
        <w:t xml:space="preserve"> </w:t>
      </w:r>
      <w:proofErr w:type="spellStart"/>
      <w:r w:rsidR="005F72DA" w:rsidRPr="001B4CF7">
        <w:rPr>
          <w:lang w:val="pl-PL"/>
        </w:rPr>
        <w:t>darbo</w:t>
      </w:r>
      <w:proofErr w:type="spellEnd"/>
      <w:r w:rsidR="005F72DA" w:rsidRPr="001B4CF7">
        <w:rPr>
          <w:lang w:val="pl-PL"/>
        </w:rPr>
        <w:t xml:space="preserve"> </w:t>
      </w:r>
      <w:proofErr w:type="spellStart"/>
      <w:r w:rsidR="005F72DA" w:rsidRPr="001B4CF7">
        <w:rPr>
          <w:lang w:val="pl-PL"/>
        </w:rPr>
        <w:t>santykiais</w:t>
      </w:r>
      <w:proofErr w:type="spellEnd"/>
      <w:r w:rsidR="005F72DA" w:rsidRPr="001B4CF7">
        <w:rPr>
          <w:lang w:val="pl-PL"/>
        </w:rPr>
        <w:t xml:space="preserve"> </w:t>
      </w:r>
      <w:proofErr w:type="spellStart"/>
      <w:r w:rsidR="005F72DA" w:rsidRPr="001B4CF7">
        <w:rPr>
          <w:lang w:val="pl-PL"/>
        </w:rPr>
        <w:t>susiję</w:t>
      </w:r>
      <w:proofErr w:type="spellEnd"/>
      <w:r w:rsidR="005F72DA" w:rsidRPr="001B4CF7">
        <w:rPr>
          <w:lang w:val="pl-PL"/>
        </w:rPr>
        <w:t xml:space="preserve"> </w:t>
      </w:r>
      <w:proofErr w:type="spellStart"/>
      <w:r w:rsidR="005F72DA" w:rsidRPr="001B4CF7">
        <w:rPr>
          <w:lang w:val="pl-PL"/>
        </w:rPr>
        <w:t>įsipareigojimai</w:t>
      </w:r>
      <w:proofErr w:type="spellEnd"/>
      <w:r w:rsidR="005F72DA" w:rsidRPr="001B4CF7">
        <w:rPr>
          <w:lang w:val="pl-PL"/>
        </w:rPr>
        <w:t xml:space="preserve"> – </w:t>
      </w:r>
      <w:r w:rsidR="00692C05">
        <w:rPr>
          <w:lang w:val="pl-PL"/>
        </w:rPr>
        <w:t>12242,35</w:t>
      </w:r>
      <w:r w:rsidR="005F72DA" w:rsidRPr="001B4CF7">
        <w:rPr>
          <w:lang w:val="pl-PL"/>
        </w:rPr>
        <w:t xml:space="preserve"> </w:t>
      </w:r>
      <w:proofErr w:type="spellStart"/>
      <w:r w:rsidR="005F72DA" w:rsidRPr="001B4CF7">
        <w:rPr>
          <w:lang w:val="pl-PL"/>
        </w:rPr>
        <w:t>Eur</w:t>
      </w:r>
      <w:proofErr w:type="spellEnd"/>
      <w:r w:rsidR="005F72DA" w:rsidRPr="001B4CF7">
        <w:rPr>
          <w:lang w:val="pl-PL"/>
        </w:rPr>
        <w:t>.</w:t>
      </w:r>
    </w:p>
    <w:p w:rsidR="004D57C8" w:rsidRPr="001B4CF7" w:rsidRDefault="004D57C8" w:rsidP="00325D45">
      <w:pPr>
        <w:ind w:firstLine="720"/>
        <w:jc w:val="both"/>
        <w:rPr>
          <w:lang w:val="pl-PL"/>
        </w:rPr>
      </w:pPr>
    </w:p>
    <w:p w:rsidR="00ED6439" w:rsidRDefault="00ED6439" w:rsidP="009F2B04">
      <w:pPr>
        <w:ind w:firstLine="720"/>
        <w:jc w:val="both"/>
      </w:pPr>
      <w:proofErr w:type="spellStart"/>
      <w:r>
        <w:rPr>
          <w:b/>
        </w:rPr>
        <w:t>Pastaba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>. P1</w:t>
      </w:r>
      <w:r w:rsidR="00F70DDA">
        <w:rPr>
          <w:b/>
        </w:rPr>
        <w:t>8</w:t>
      </w:r>
      <w:r>
        <w:rPr>
          <w:b/>
        </w:rPr>
        <w:t xml:space="preserve">. </w:t>
      </w:r>
      <w:proofErr w:type="spellStart"/>
      <w:r w:rsidR="00F70DDA">
        <w:t>Grynasis</w:t>
      </w:r>
      <w:proofErr w:type="spellEnd"/>
      <w:r w:rsidR="00F70DDA">
        <w:t xml:space="preserve"> </w:t>
      </w:r>
      <w:proofErr w:type="spellStart"/>
      <w:r w:rsidR="00F70DDA">
        <w:t>turtas</w:t>
      </w:r>
      <w:proofErr w:type="spellEnd"/>
      <w:r w:rsidR="00577EA3">
        <w:t xml:space="preserve"> – </w:t>
      </w:r>
      <w:r w:rsidR="00692C05">
        <w:t>99,42</w:t>
      </w:r>
      <w:r w:rsidR="00825344">
        <w:t xml:space="preserve"> </w:t>
      </w:r>
      <w:proofErr w:type="spellStart"/>
      <w:r w:rsidR="005F72DA">
        <w:t>Eur</w:t>
      </w:r>
      <w:proofErr w:type="spellEnd"/>
      <w:r w:rsidR="00324F11">
        <w:t xml:space="preserve"> </w:t>
      </w:r>
      <w:r w:rsidR="00530997">
        <w:t>(</w:t>
      </w:r>
      <w:proofErr w:type="spellStart"/>
      <w:r w:rsidR="00530997">
        <w:t>už</w:t>
      </w:r>
      <w:proofErr w:type="spellEnd"/>
      <w:r w:rsidR="00530997">
        <w:t xml:space="preserve"> </w:t>
      </w:r>
      <w:proofErr w:type="spellStart"/>
      <w:r w:rsidR="00530997">
        <w:t>suteiktas</w:t>
      </w:r>
      <w:proofErr w:type="spellEnd"/>
      <w:r w:rsidR="00530997">
        <w:t xml:space="preserve"> </w:t>
      </w:r>
      <w:proofErr w:type="spellStart"/>
      <w:r w:rsidR="00530997">
        <w:t>paslaugas</w:t>
      </w:r>
      <w:proofErr w:type="spellEnd"/>
      <w:r w:rsidR="002F3E5E">
        <w:t xml:space="preserve">, </w:t>
      </w:r>
      <w:proofErr w:type="spellStart"/>
      <w:r w:rsidR="002F3E5E">
        <w:t>bilietus</w:t>
      </w:r>
      <w:proofErr w:type="spellEnd"/>
      <w:r w:rsidR="00530997">
        <w:t>).</w:t>
      </w:r>
    </w:p>
    <w:p w:rsidR="009F2B04" w:rsidRDefault="009F2B04" w:rsidP="009F2B04">
      <w:pPr>
        <w:ind w:firstLine="720"/>
        <w:jc w:val="both"/>
      </w:pPr>
    </w:p>
    <w:p w:rsidR="009F2B04" w:rsidRPr="009F2B04" w:rsidRDefault="009F2B04" w:rsidP="009F2B04">
      <w:pPr>
        <w:ind w:firstLine="720"/>
        <w:jc w:val="center"/>
        <w:rPr>
          <w:b/>
        </w:rPr>
      </w:pPr>
      <w:proofErr w:type="spellStart"/>
      <w:r w:rsidRPr="009F2B04">
        <w:rPr>
          <w:b/>
        </w:rPr>
        <w:t>Veiklos</w:t>
      </w:r>
      <w:proofErr w:type="spellEnd"/>
      <w:r w:rsidRPr="009F2B04">
        <w:rPr>
          <w:b/>
        </w:rPr>
        <w:t xml:space="preserve"> </w:t>
      </w:r>
      <w:proofErr w:type="spellStart"/>
      <w:r w:rsidRPr="009F2B04">
        <w:rPr>
          <w:b/>
        </w:rPr>
        <w:t>rezultatų</w:t>
      </w:r>
      <w:proofErr w:type="spellEnd"/>
      <w:r w:rsidRPr="009F2B04">
        <w:rPr>
          <w:b/>
        </w:rPr>
        <w:t xml:space="preserve"> </w:t>
      </w:r>
      <w:proofErr w:type="spellStart"/>
      <w:r w:rsidRPr="009F2B04">
        <w:rPr>
          <w:b/>
        </w:rPr>
        <w:t>ataskaitos</w:t>
      </w:r>
      <w:proofErr w:type="spellEnd"/>
      <w:r w:rsidRPr="009F2B04">
        <w:rPr>
          <w:b/>
        </w:rPr>
        <w:t xml:space="preserve"> </w:t>
      </w:r>
      <w:proofErr w:type="spellStart"/>
      <w:r w:rsidRPr="009F2B04">
        <w:rPr>
          <w:b/>
        </w:rPr>
        <w:t>pastabos</w:t>
      </w:r>
      <w:proofErr w:type="spellEnd"/>
    </w:p>
    <w:p w:rsidR="009F2B04" w:rsidRPr="00ED6439" w:rsidRDefault="009F2B04" w:rsidP="009F2B04">
      <w:pPr>
        <w:ind w:firstLine="720"/>
        <w:jc w:val="both"/>
      </w:pPr>
    </w:p>
    <w:p w:rsidR="003E3312" w:rsidRDefault="001E3F65" w:rsidP="009F2B04">
      <w:pPr>
        <w:ind w:firstLine="720"/>
        <w:jc w:val="both"/>
      </w:pPr>
      <w:proofErr w:type="spellStart"/>
      <w:r>
        <w:rPr>
          <w:b/>
        </w:rPr>
        <w:t>Pastaba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>. P2</w:t>
      </w:r>
      <w:r w:rsidR="00ED6439">
        <w:rPr>
          <w:b/>
        </w:rPr>
        <w:t>1</w:t>
      </w:r>
      <w:r w:rsidR="003E3312">
        <w:rPr>
          <w:b/>
        </w:rPr>
        <w:t xml:space="preserve">. </w:t>
      </w:r>
      <w:proofErr w:type="spellStart"/>
      <w:r w:rsidR="003E3312">
        <w:t>Pagrindinės</w:t>
      </w:r>
      <w:proofErr w:type="spellEnd"/>
      <w:r w:rsidR="003E3312">
        <w:t xml:space="preserve"> </w:t>
      </w:r>
      <w:proofErr w:type="spellStart"/>
      <w:r w:rsidR="003E3312">
        <w:t>veiklos</w:t>
      </w:r>
      <w:proofErr w:type="spellEnd"/>
      <w:r w:rsidR="00FA71A2">
        <w:t xml:space="preserve"> </w:t>
      </w:r>
      <w:proofErr w:type="spellStart"/>
      <w:r w:rsidR="00FA71A2">
        <w:t>pajamos</w:t>
      </w:r>
      <w:proofErr w:type="spellEnd"/>
      <w:r w:rsidR="00FA71A2">
        <w:t xml:space="preserve"> – </w:t>
      </w:r>
      <w:r w:rsidR="00250D03">
        <w:t>139223,14</w:t>
      </w:r>
      <w:r w:rsidR="00FA71A2">
        <w:t xml:space="preserve"> Eur.</w:t>
      </w:r>
      <w:r w:rsidR="003E3312">
        <w:t xml:space="preserve"> </w:t>
      </w:r>
      <w:proofErr w:type="spellStart"/>
      <w:r w:rsidR="00FA71A2">
        <w:t>Pagrindinės</w:t>
      </w:r>
      <w:proofErr w:type="spellEnd"/>
      <w:r w:rsidR="00FA71A2">
        <w:t xml:space="preserve"> </w:t>
      </w:r>
      <w:proofErr w:type="spellStart"/>
      <w:r w:rsidR="00FA71A2">
        <w:t>veiklos</w:t>
      </w:r>
      <w:proofErr w:type="spellEnd"/>
      <w:r w:rsidR="00FA71A2">
        <w:t xml:space="preserve"> </w:t>
      </w:r>
      <w:proofErr w:type="spellStart"/>
      <w:r w:rsidR="00FA71A2">
        <w:t>f</w:t>
      </w:r>
      <w:r w:rsidR="003E3312">
        <w:t>inansavimo</w:t>
      </w:r>
      <w:proofErr w:type="spellEnd"/>
      <w:r w:rsidR="003E3312">
        <w:t xml:space="preserve"> </w:t>
      </w:r>
      <w:proofErr w:type="spellStart"/>
      <w:r w:rsidR="003E3312">
        <w:t>pajamos</w:t>
      </w:r>
      <w:proofErr w:type="spellEnd"/>
      <w:r w:rsidR="003E3312">
        <w:t xml:space="preserve"> </w:t>
      </w:r>
      <w:r w:rsidR="00DA00D9">
        <w:t>–</w:t>
      </w:r>
      <w:r w:rsidR="007323B1">
        <w:t xml:space="preserve"> </w:t>
      </w:r>
      <w:r w:rsidR="00250D03">
        <w:t>138381,14</w:t>
      </w:r>
      <w:r w:rsidR="005F72DA">
        <w:t xml:space="preserve"> </w:t>
      </w:r>
      <w:proofErr w:type="spellStart"/>
      <w:r w:rsidR="005F72DA">
        <w:t>Eur</w:t>
      </w:r>
      <w:proofErr w:type="spellEnd"/>
      <w:r w:rsidR="00520BFE">
        <w:t xml:space="preserve">, </w:t>
      </w:r>
      <w:proofErr w:type="spellStart"/>
      <w:r w:rsidR="00520BFE">
        <w:t>pagrindinės</w:t>
      </w:r>
      <w:proofErr w:type="spellEnd"/>
      <w:r w:rsidR="00520BFE">
        <w:t xml:space="preserve"> </w:t>
      </w:r>
      <w:proofErr w:type="spellStart"/>
      <w:r w:rsidR="00520BFE">
        <w:t>veiklos</w:t>
      </w:r>
      <w:proofErr w:type="spellEnd"/>
      <w:r w:rsidR="00520BFE">
        <w:t xml:space="preserve"> </w:t>
      </w:r>
      <w:proofErr w:type="spellStart"/>
      <w:r w:rsidR="00520BFE">
        <w:t>kitos</w:t>
      </w:r>
      <w:proofErr w:type="spellEnd"/>
      <w:r w:rsidR="00520BFE">
        <w:t xml:space="preserve"> </w:t>
      </w:r>
      <w:proofErr w:type="spellStart"/>
      <w:r w:rsidR="00520BFE">
        <w:t>pajamos</w:t>
      </w:r>
      <w:proofErr w:type="spellEnd"/>
      <w:r w:rsidR="00520BFE">
        <w:t xml:space="preserve"> – </w:t>
      </w:r>
      <w:r w:rsidR="00250D03">
        <w:t>842</w:t>
      </w:r>
      <w:r w:rsidR="00520BFE">
        <w:t xml:space="preserve"> </w:t>
      </w:r>
      <w:proofErr w:type="spellStart"/>
      <w:r w:rsidR="00520BFE">
        <w:t>Eur</w:t>
      </w:r>
      <w:proofErr w:type="spellEnd"/>
      <w:r w:rsidR="00520BFE">
        <w:t xml:space="preserve"> (</w:t>
      </w:r>
      <w:proofErr w:type="spellStart"/>
      <w:r w:rsidR="00520BFE">
        <w:t>už</w:t>
      </w:r>
      <w:proofErr w:type="spellEnd"/>
      <w:r w:rsidR="00520BFE">
        <w:t xml:space="preserve"> </w:t>
      </w:r>
      <w:proofErr w:type="spellStart"/>
      <w:r w:rsidR="00520BFE">
        <w:t>parduotas</w:t>
      </w:r>
      <w:proofErr w:type="spellEnd"/>
      <w:r w:rsidR="00520BFE">
        <w:t xml:space="preserve"> </w:t>
      </w:r>
      <w:proofErr w:type="spellStart"/>
      <w:r w:rsidR="00520BFE">
        <w:t>paslaugas</w:t>
      </w:r>
      <w:proofErr w:type="spellEnd"/>
      <w:r w:rsidR="00520BFE">
        <w:t>).</w:t>
      </w:r>
      <w:r w:rsidR="00A67E77">
        <w:t xml:space="preserve"> </w:t>
      </w:r>
      <w:proofErr w:type="spellStart"/>
      <w:r w:rsidR="00A50BDE">
        <w:t>Informacija</w:t>
      </w:r>
      <w:proofErr w:type="spellEnd"/>
      <w:r w:rsidR="00A50BDE">
        <w:t xml:space="preserve"> </w:t>
      </w:r>
      <w:proofErr w:type="spellStart"/>
      <w:r w:rsidR="00A50BDE">
        <w:t>pateikiama</w:t>
      </w:r>
      <w:proofErr w:type="spellEnd"/>
      <w:r w:rsidR="00A50BDE">
        <w:t xml:space="preserve"> </w:t>
      </w:r>
      <w:proofErr w:type="spellStart"/>
      <w:r w:rsidR="00A50BDE">
        <w:t>pagal</w:t>
      </w:r>
      <w:proofErr w:type="spellEnd"/>
      <w:r w:rsidR="00A50BDE">
        <w:t xml:space="preserve"> 3-ojo VSAFAS 2 </w:t>
      </w:r>
      <w:proofErr w:type="spellStart"/>
      <w:r w:rsidR="00A50BDE">
        <w:t>priedo</w:t>
      </w:r>
      <w:proofErr w:type="spellEnd"/>
      <w:r w:rsidR="00A50BDE">
        <w:t xml:space="preserve"> </w:t>
      </w:r>
      <w:proofErr w:type="spellStart"/>
      <w:r w:rsidR="00A50BDE">
        <w:t>nustatytą</w:t>
      </w:r>
      <w:proofErr w:type="spellEnd"/>
      <w:r w:rsidR="00A50BDE">
        <w:t xml:space="preserve"> </w:t>
      </w:r>
      <w:proofErr w:type="spellStart"/>
      <w:r w:rsidR="00A50BDE">
        <w:t>formą</w:t>
      </w:r>
      <w:proofErr w:type="spellEnd"/>
      <w:r w:rsidR="00A50BDE">
        <w:t xml:space="preserve"> „</w:t>
      </w:r>
      <w:proofErr w:type="spellStart"/>
      <w:r w:rsidR="00A50BDE">
        <w:t>Veiklos</w:t>
      </w:r>
      <w:proofErr w:type="spellEnd"/>
      <w:r w:rsidR="00A50BDE">
        <w:t xml:space="preserve"> </w:t>
      </w:r>
      <w:proofErr w:type="spellStart"/>
      <w:r w:rsidR="00A50BDE">
        <w:t>rezultatų</w:t>
      </w:r>
      <w:proofErr w:type="spellEnd"/>
      <w:r w:rsidR="00A50BDE">
        <w:t xml:space="preserve"> </w:t>
      </w:r>
      <w:proofErr w:type="spellStart"/>
      <w:proofErr w:type="gramStart"/>
      <w:r w:rsidR="00A50BDE">
        <w:t>ataskaita</w:t>
      </w:r>
      <w:proofErr w:type="spellEnd"/>
      <w:r w:rsidR="00A50BDE">
        <w:t>“</w:t>
      </w:r>
      <w:proofErr w:type="gramEnd"/>
      <w:r w:rsidR="00A50BDE">
        <w:t>.</w:t>
      </w:r>
    </w:p>
    <w:p w:rsidR="004D57C8" w:rsidRDefault="004D57C8" w:rsidP="009F2B04">
      <w:pPr>
        <w:ind w:firstLine="720"/>
        <w:jc w:val="both"/>
      </w:pPr>
    </w:p>
    <w:p w:rsidR="004D57C8" w:rsidRPr="00FB5EDE" w:rsidRDefault="001E3F65" w:rsidP="004D57C8">
      <w:pPr>
        <w:ind w:firstLine="741"/>
        <w:jc w:val="both"/>
        <w:rPr>
          <w:lang w:val="lt-LT"/>
        </w:rPr>
      </w:pPr>
      <w:proofErr w:type="spellStart"/>
      <w:r>
        <w:rPr>
          <w:b/>
        </w:rPr>
        <w:t>Pastaba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Nr</w:t>
      </w:r>
      <w:proofErr w:type="spellEnd"/>
      <w:r>
        <w:rPr>
          <w:b/>
        </w:rPr>
        <w:t>. P22</w:t>
      </w:r>
      <w:r w:rsidR="003E3312" w:rsidRPr="00A46612">
        <w:rPr>
          <w:b/>
        </w:rPr>
        <w:t>.</w:t>
      </w:r>
      <w:r w:rsidR="003E3312">
        <w:t xml:space="preserve"> </w:t>
      </w:r>
      <w:proofErr w:type="spellStart"/>
      <w:r w:rsidR="003E3312">
        <w:t>Pagrindinės</w:t>
      </w:r>
      <w:proofErr w:type="spellEnd"/>
      <w:r w:rsidR="003E3312">
        <w:t xml:space="preserve"> </w:t>
      </w:r>
      <w:proofErr w:type="spellStart"/>
      <w:r w:rsidR="003E3312">
        <w:t>veiklos</w:t>
      </w:r>
      <w:proofErr w:type="spellEnd"/>
      <w:r w:rsidR="003E3312">
        <w:t xml:space="preserve"> </w:t>
      </w:r>
      <w:proofErr w:type="spellStart"/>
      <w:r w:rsidR="003E3312">
        <w:t>sąnaudos</w:t>
      </w:r>
      <w:proofErr w:type="spellEnd"/>
      <w:r w:rsidR="003E3312">
        <w:t xml:space="preserve"> </w:t>
      </w:r>
      <w:r w:rsidR="00250D03">
        <w:t>139123,72</w:t>
      </w:r>
      <w:r w:rsidR="00CA6F55">
        <w:t xml:space="preserve"> Eur</w:t>
      </w:r>
      <w:r w:rsidR="003E3312">
        <w:t xml:space="preserve">. </w:t>
      </w:r>
      <w:proofErr w:type="spellStart"/>
      <w:r w:rsidR="003E3312">
        <w:t>Informacija</w:t>
      </w:r>
      <w:proofErr w:type="spellEnd"/>
      <w:r w:rsidR="003E3312">
        <w:t xml:space="preserve"> </w:t>
      </w:r>
      <w:proofErr w:type="spellStart"/>
      <w:r w:rsidR="003E3312">
        <w:t>pateikiama</w:t>
      </w:r>
      <w:proofErr w:type="spellEnd"/>
      <w:r w:rsidR="003E3312">
        <w:t xml:space="preserve"> </w:t>
      </w:r>
      <w:proofErr w:type="spellStart"/>
      <w:r w:rsidR="003E3312">
        <w:t>pagal</w:t>
      </w:r>
      <w:proofErr w:type="spellEnd"/>
      <w:r w:rsidR="003E3312">
        <w:t xml:space="preserve"> 3-ojo VSAFAS 2 </w:t>
      </w:r>
      <w:proofErr w:type="spellStart"/>
      <w:r w:rsidR="003E3312">
        <w:t>priedo</w:t>
      </w:r>
      <w:proofErr w:type="spellEnd"/>
      <w:r w:rsidR="003E3312">
        <w:t xml:space="preserve"> </w:t>
      </w:r>
      <w:proofErr w:type="spellStart"/>
      <w:r w:rsidR="003E3312">
        <w:t>nustatytą</w:t>
      </w:r>
      <w:proofErr w:type="spellEnd"/>
      <w:r w:rsidR="003E3312">
        <w:t xml:space="preserve"> </w:t>
      </w:r>
      <w:proofErr w:type="spellStart"/>
      <w:r w:rsidR="003E3312">
        <w:t>formą</w:t>
      </w:r>
      <w:proofErr w:type="spellEnd"/>
      <w:r w:rsidR="003E3312">
        <w:t xml:space="preserve"> „</w:t>
      </w:r>
      <w:proofErr w:type="spellStart"/>
      <w:r w:rsidR="003E3312">
        <w:t>Veiklos</w:t>
      </w:r>
      <w:proofErr w:type="spellEnd"/>
      <w:r w:rsidR="003E3312">
        <w:t xml:space="preserve"> </w:t>
      </w:r>
      <w:proofErr w:type="spellStart"/>
      <w:r w:rsidR="003E3312">
        <w:t>rezultatų</w:t>
      </w:r>
      <w:proofErr w:type="spellEnd"/>
      <w:r w:rsidR="003E3312">
        <w:t xml:space="preserve"> </w:t>
      </w:r>
      <w:proofErr w:type="spellStart"/>
      <w:proofErr w:type="gramStart"/>
      <w:r w:rsidR="003E3312">
        <w:t>ataskaita</w:t>
      </w:r>
      <w:proofErr w:type="spellEnd"/>
      <w:r w:rsidR="003E3312">
        <w:t>“</w:t>
      </w:r>
      <w:proofErr w:type="gramEnd"/>
      <w:r w:rsidR="003E3312">
        <w:t>.</w:t>
      </w:r>
      <w:r w:rsidR="00250D03">
        <w:t xml:space="preserve"> </w:t>
      </w:r>
      <w:r w:rsidR="002D34BF">
        <w:rPr>
          <w:lang w:val="lt-LT"/>
        </w:rPr>
        <w:t xml:space="preserve">Lyginant ataskaitinių metų </w:t>
      </w:r>
      <w:r w:rsidR="00A51922">
        <w:rPr>
          <w:lang w:val="lt-LT"/>
        </w:rPr>
        <w:t>I</w:t>
      </w:r>
      <w:r w:rsidR="00250D03">
        <w:rPr>
          <w:lang w:val="lt-LT"/>
        </w:rPr>
        <w:t>I</w:t>
      </w:r>
      <w:bookmarkStart w:id="0" w:name="_GoBack"/>
      <w:bookmarkEnd w:id="0"/>
      <w:r w:rsidR="004D57C8" w:rsidRPr="00496E1F">
        <w:rPr>
          <w:lang w:val="lt-LT"/>
        </w:rPr>
        <w:t>I-</w:t>
      </w:r>
      <w:proofErr w:type="spellStart"/>
      <w:r w:rsidR="004D57C8" w:rsidRPr="00496E1F">
        <w:rPr>
          <w:lang w:val="lt-LT"/>
        </w:rPr>
        <w:t>ojo</w:t>
      </w:r>
      <w:proofErr w:type="spellEnd"/>
      <w:r w:rsidR="004D57C8">
        <w:t xml:space="preserve"> </w:t>
      </w:r>
      <w:r w:rsidR="004D57C8" w:rsidRPr="00496E1F">
        <w:rPr>
          <w:lang w:val="lt-LT"/>
        </w:rPr>
        <w:t>ketvirčio duomenis su praėjusi</w:t>
      </w:r>
      <w:r w:rsidR="004D57C8">
        <w:rPr>
          <w:lang w:val="lt-LT"/>
        </w:rPr>
        <w:t xml:space="preserve">ais, pagrindinės veiklos sąnaudų  padidėjimą </w:t>
      </w:r>
      <w:r w:rsidR="004D57C8" w:rsidRPr="00496E1F">
        <w:rPr>
          <w:lang w:val="lt-LT"/>
        </w:rPr>
        <w:t xml:space="preserve">sudaro išaugusios darbo užmokesčio sąnaudos, </w:t>
      </w:r>
      <w:r w:rsidR="00B46F0E">
        <w:rPr>
          <w:lang w:val="lt-LT"/>
        </w:rPr>
        <w:t>įsigyto ilgalaikio turto</w:t>
      </w:r>
      <w:r w:rsidR="002D34BF">
        <w:rPr>
          <w:lang w:val="lt-LT"/>
        </w:rPr>
        <w:t xml:space="preserve"> (pastato renovacija) nusidėvėjimas</w:t>
      </w:r>
      <w:r w:rsidR="00184D60">
        <w:rPr>
          <w:lang w:val="lt-LT"/>
        </w:rPr>
        <w:t>.</w:t>
      </w:r>
    </w:p>
    <w:p w:rsidR="00465769" w:rsidRPr="009F2B04" w:rsidRDefault="00465769" w:rsidP="009F2B04">
      <w:pPr>
        <w:ind w:firstLine="720"/>
        <w:jc w:val="both"/>
        <w:rPr>
          <w:lang w:val="lt-LT"/>
        </w:rPr>
      </w:pPr>
    </w:p>
    <w:p w:rsidR="00D21729" w:rsidRDefault="00D21729" w:rsidP="00C614FF">
      <w:pPr>
        <w:ind w:left="-342" w:firstLine="684"/>
        <w:jc w:val="both"/>
      </w:pPr>
    </w:p>
    <w:p w:rsidR="001953ED" w:rsidRDefault="00D21729" w:rsidP="008B5789">
      <w:pPr>
        <w:ind w:left="-342" w:firstLine="684"/>
        <w:jc w:val="both"/>
      </w:pPr>
      <w:r>
        <w:tab/>
      </w:r>
    </w:p>
    <w:p w:rsidR="00451B81" w:rsidRDefault="00451B81" w:rsidP="001953ED">
      <w:pPr>
        <w:jc w:val="both"/>
      </w:pPr>
    </w:p>
    <w:p w:rsidR="00451B81" w:rsidRPr="001953ED" w:rsidRDefault="00451B81" w:rsidP="001953ED">
      <w:pPr>
        <w:jc w:val="both"/>
        <w:rPr>
          <w:lang w:val="lt-LT"/>
        </w:rPr>
      </w:pPr>
    </w:p>
    <w:p w:rsidR="00C63571" w:rsidRDefault="00C63571">
      <w:pPr>
        <w:rPr>
          <w:lang w:val="lt-LT"/>
        </w:rPr>
      </w:pPr>
    </w:p>
    <w:p w:rsidR="00C63571" w:rsidRDefault="00C63571">
      <w:pPr>
        <w:ind w:left="-342" w:firstLine="684"/>
        <w:jc w:val="both"/>
        <w:rPr>
          <w:b/>
          <w:lang w:val="lt-LT"/>
        </w:rPr>
      </w:pPr>
    </w:p>
    <w:p w:rsidR="00C63571" w:rsidRDefault="004D57C8">
      <w:pPr>
        <w:jc w:val="both"/>
        <w:rPr>
          <w:lang w:val="lt-LT"/>
        </w:rPr>
      </w:pPr>
      <w:r>
        <w:rPr>
          <w:lang w:val="lt-LT"/>
        </w:rPr>
        <w:t xml:space="preserve">  </w:t>
      </w:r>
      <w:r w:rsidR="00A1283C">
        <w:rPr>
          <w:lang w:val="lt-LT"/>
        </w:rPr>
        <w:t>Direktorė</w:t>
      </w:r>
      <w:r w:rsidR="00C63571">
        <w:rPr>
          <w:lang w:val="lt-LT"/>
        </w:rPr>
        <w:tab/>
      </w:r>
      <w:r w:rsidR="00C63571">
        <w:rPr>
          <w:lang w:val="lt-LT"/>
        </w:rPr>
        <w:tab/>
      </w:r>
      <w:r w:rsidR="00C63571">
        <w:rPr>
          <w:lang w:val="lt-LT"/>
        </w:rPr>
        <w:tab/>
      </w:r>
      <w:r w:rsidR="00C63571">
        <w:rPr>
          <w:lang w:val="lt-LT"/>
        </w:rPr>
        <w:tab/>
      </w:r>
      <w:r w:rsidR="00C63571">
        <w:rPr>
          <w:lang w:val="lt-LT"/>
        </w:rPr>
        <w:tab/>
      </w:r>
      <w:r w:rsidR="00C63571">
        <w:rPr>
          <w:lang w:val="lt-LT"/>
        </w:rPr>
        <w:tab/>
      </w:r>
      <w:r w:rsidR="00A1283C">
        <w:rPr>
          <w:lang w:val="lt-LT"/>
        </w:rPr>
        <w:tab/>
      </w:r>
      <w:r w:rsidR="00A1283C">
        <w:rPr>
          <w:lang w:val="lt-LT"/>
        </w:rPr>
        <w:tab/>
      </w:r>
      <w:r w:rsidR="00325D45">
        <w:rPr>
          <w:lang w:val="lt-LT"/>
        </w:rPr>
        <w:tab/>
      </w:r>
      <w:r>
        <w:rPr>
          <w:lang w:val="lt-LT"/>
        </w:rPr>
        <w:tab/>
      </w:r>
      <w:r w:rsidR="00C614FF">
        <w:rPr>
          <w:lang w:val="lt-LT"/>
        </w:rPr>
        <w:t xml:space="preserve">Lilija </w:t>
      </w:r>
      <w:proofErr w:type="spellStart"/>
      <w:r w:rsidR="00C614FF">
        <w:rPr>
          <w:lang w:val="lt-LT"/>
        </w:rPr>
        <w:t>Kerpienė</w:t>
      </w:r>
      <w:proofErr w:type="spellEnd"/>
    </w:p>
    <w:p w:rsidR="006660F1" w:rsidRDefault="006660F1">
      <w:pPr>
        <w:jc w:val="both"/>
        <w:rPr>
          <w:lang w:val="lt-LT"/>
        </w:rPr>
      </w:pPr>
    </w:p>
    <w:p w:rsidR="006660F1" w:rsidRDefault="006660F1">
      <w:pPr>
        <w:jc w:val="both"/>
        <w:rPr>
          <w:lang w:val="lt-LT"/>
        </w:rPr>
      </w:pPr>
    </w:p>
    <w:p w:rsidR="006660F1" w:rsidRDefault="004D57C8">
      <w:pPr>
        <w:jc w:val="both"/>
        <w:rPr>
          <w:lang w:val="lt-LT"/>
        </w:rPr>
      </w:pPr>
      <w:r>
        <w:rPr>
          <w:lang w:val="lt-LT"/>
        </w:rPr>
        <w:t xml:space="preserve">  </w:t>
      </w:r>
      <w:r w:rsidR="00325D45">
        <w:rPr>
          <w:lang w:val="lt-LT"/>
        </w:rPr>
        <w:t>Buhalterė</w:t>
      </w:r>
      <w:r w:rsidR="00325D45">
        <w:rPr>
          <w:lang w:val="lt-LT"/>
        </w:rPr>
        <w:tab/>
      </w:r>
      <w:r w:rsidR="00325D45">
        <w:rPr>
          <w:lang w:val="lt-LT"/>
        </w:rPr>
        <w:tab/>
      </w:r>
      <w:r w:rsidR="00325D45">
        <w:rPr>
          <w:lang w:val="lt-LT"/>
        </w:rPr>
        <w:tab/>
      </w:r>
      <w:r w:rsidR="00325D45">
        <w:rPr>
          <w:lang w:val="lt-LT"/>
        </w:rPr>
        <w:tab/>
      </w:r>
      <w:r w:rsidR="00325D45">
        <w:rPr>
          <w:lang w:val="lt-LT"/>
        </w:rPr>
        <w:tab/>
      </w:r>
      <w:r w:rsidR="00325D45">
        <w:rPr>
          <w:lang w:val="lt-LT"/>
        </w:rPr>
        <w:tab/>
      </w:r>
      <w:r w:rsidR="00325D45">
        <w:rPr>
          <w:lang w:val="lt-LT"/>
        </w:rPr>
        <w:tab/>
      </w:r>
      <w:r w:rsidR="00325D45">
        <w:rPr>
          <w:lang w:val="lt-LT"/>
        </w:rPr>
        <w:tab/>
      </w:r>
      <w:r w:rsidR="00325D45">
        <w:rPr>
          <w:lang w:val="lt-LT"/>
        </w:rPr>
        <w:tab/>
      </w:r>
      <w:r>
        <w:rPr>
          <w:lang w:val="lt-LT"/>
        </w:rPr>
        <w:tab/>
      </w:r>
      <w:r w:rsidR="00325D45">
        <w:rPr>
          <w:lang w:val="lt-LT"/>
        </w:rPr>
        <w:t>Daiva Šiukštienė</w:t>
      </w:r>
    </w:p>
    <w:p w:rsidR="006660F1" w:rsidRDefault="006660F1">
      <w:pPr>
        <w:jc w:val="both"/>
        <w:rPr>
          <w:lang w:val="lt-LT"/>
        </w:rPr>
      </w:pPr>
    </w:p>
    <w:p w:rsidR="006660F1" w:rsidRDefault="006660F1">
      <w:pPr>
        <w:jc w:val="both"/>
        <w:rPr>
          <w:lang w:val="lt-LT"/>
        </w:rPr>
      </w:pPr>
    </w:p>
    <w:p w:rsidR="006660F1" w:rsidRDefault="006660F1">
      <w:pPr>
        <w:jc w:val="both"/>
        <w:rPr>
          <w:lang w:val="lt-LT"/>
        </w:rPr>
      </w:pPr>
    </w:p>
    <w:p w:rsidR="006660F1" w:rsidRDefault="006660F1">
      <w:pPr>
        <w:jc w:val="both"/>
        <w:rPr>
          <w:lang w:val="lt-LT"/>
        </w:rPr>
      </w:pPr>
    </w:p>
    <w:p w:rsidR="006660F1" w:rsidRDefault="006660F1">
      <w:pPr>
        <w:jc w:val="both"/>
        <w:rPr>
          <w:lang w:val="lt-LT"/>
        </w:rPr>
      </w:pPr>
    </w:p>
    <w:p w:rsidR="006660F1" w:rsidRDefault="006660F1">
      <w:pPr>
        <w:jc w:val="both"/>
        <w:rPr>
          <w:lang w:val="lt-LT"/>
        </w:rPr>
      </w:pPr>
    </w:p>
    <w:p w:rsidR="006660F1" w:rsidRDefault="006660F1">
      <w:pPr>
        <w:jc w:val="both"/>
        <w:rPr>
          <w:lang w:val="lt-LT"/>
        </w:rPr>
      </w:pPr>
    </w:p>
    <w:p w:rsidR="006660F1" w:rsidRDefault="006660F1">
      <w:pPr>
        <w:jc w:val="both"/>
        <w:rPr>
          <w:lang w:val="lt-LT"/>
        </w:rPr>
      </w:pPr>
    </w:p>
    <w:p w:rsidR="006660F1" w:rsidRDefault="006660F1">
      <w:pPr>
        <w:jc w:val="both"/>
        <w:rPr>
          <w:lang w:val="lt-LT"/>
        </w:rPr>
      </w:pPr>
    </w:p>
    <w:p w:rsidR="006660F1" w:rsidRDefault="006660F1">
      <w:pPr>
        <w:jc w:val="both"/>
        <w:rPr>
          <w:lang w:val="lt-LT"/>
        </w:rPr>
      </w:pPr>
    </w:p>
    <w:p w:rsidR="006660F1" w:rsidRDefault="006660F1">
      <w:pPr>
        <w:jc w:val="both"/>
        <w:rPr>
          <w:lang w:val="lt-LT"/>
        </w:rPr>
      </w:pPr>
    </w:p>
    <w:p w:rsidR="006660F1" w:rsidRDefault="006660F1">
      <w:pPr>
        <w:jc w:val="both"/>
        <w:rPr>
          <w:lang w:val="lt-LT"/>
        </w:rPr>
      </w:pPr>
    </w:p>
    <w:p w:rsidR="006660F1" w:rsidRDefault="006660F1">
      <w:pPr>
        <w:jc w:val="both"/>
        <w:rPr>
          <w:lang w:val="lt-LT"/>
        </w:rPr>
      </w:pPr>
    </w:p>
    <w:p w:rsidR="006660F1" w:rsidRDefault="006660F1">
      <w:pPr>
        <w:jc w:val="both"/>
        <w:rPr>
          <w:lang w:val="lt-LT"/>
        </w:rPr>
      </w:pPr>
    </w:p>
    <w:p w:rsidR="006660F1" w:rsidRDefault="006660F1">
      <w:pPr>
        <w:jc w:val="both"/>
        <w:rPr>
          <w:lang w:val="lt-LT"/>
        </w:rPr>
      </w:pPr>
    </w:p>
    <w:p w:rsidR="006660F1" w:rsidRDefault="006660F1">
      <w:pPr>
        <w:jc w:val="both"/>
        <w:rPr>
          <w:lang w:val="lt-LT"/>
        </w:rPr>
      </w:pPr>
    </w:p>
    <w:p w:rsidR="006660F1" w:rsidRDefault="006660F1">
      <w:pPr>
        <w:jc w:val="both"/>
        <w:rPr>
          <w:lang w:val="lt-LT"/>
        </w:rPr>
      </w:pPr>
    </w:p>
    <w:p w:rsidR="006660F1" w:rsidRDefault="006660F1">
      <w:pPr>
        <w:jc w:val="both"/>
        <w:rPr>
          <w:lang w:val="lt-LT"/>
        </w:rPr>
      </w:pPr>
    </w:p>
    <w:p w:rsidR="006660F1" w:rsidRDefault="006660F1">
      <w:pPr>
        <w:jc w:val="both"/>
        <w:rPr>
          <w:lang w:val="lt-LT"/>
        </w:rPr>
      </w:pPr>
    </w:p>
    <w:p w:rsidR="006660F1" w:rsidRDefault="006660F1">
      <w:pPr>
        <w:jc w:val="both"/>
        <w:rPr>
          <w:lang w:val="lt-LT"/>
        </w:rPr>
      </w:pPr>
    </w:p>
    <w:sectPr w:rsidR="006660F1" w:rsidSect="00CB0F22">
      <w:pgSz w:w="12240" w:h="15840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270FF3"/>
    <w:multiLevelType w:val="hybridMultilevel"/>
    <w:tmpl w:val="08C24850"/>
    <w:lvl w:ilvl="0" w:tplc="D48EE22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32610E2"/>
    <w:multiLevelType w:val="hybridMultilevel"/>
    <w:tmpl w:val="FEAA5F50"/>
    <w:lvl w:ilvl="0" w:tplc="2390B00E">
      <w:start w:val="2"/>
      <w:numFmt w:val="decimal"/>
      <w:lvlText w:val="%1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1A9E5E98">
      <w:start w:val="4"/>
      <w:numFmt w:val="decimal"/>
      <w:lvlText w:val="%2."/>
      <w:lvlJc w:val="left"/>
      <w:pPr>
        <w:tabs>
          <w:tab w:val="num" w:pos="2370"/>
        </w:tabs>
        <w:ind w:left="237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2" w15:restartNumberingAfterBreak="0">
    <w:nsid w:val="59DD2DA0"/>
    <w:multiLevelType w:val="hybridMultilevel"/>
    <w:tmpl w:val="86ACF5AE"/>
    <w:lvl w:ilvl="0" w:tplc="4F1A0ED6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abstractNum w:abstractNumId="3" w15:restartNumberingAfterBreak="0">
    <w:nsid w:val="68E6137D"/>
    <w:multiLevelType w:val="multilevel"/>
    <w:tmpl w:val="081C56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5"/>
        </w:tabs>
        <w:ind w:left="112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85"/>
        </w:tabs>
        <w:ind w:left="148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B59"/>
    <w:rsid w:val="00026A81"/>
    <w:rsid w:val="00045A13"/>
    <w:rsid w:val="00066940"/>
    <w:rsid w:val="000700FA"/>
    <w:rsid w:val="0008416A"/>
    <w:rsid w:val="000A6239"/>
    <w:rsid w:val="00114893"/>
    <w:rsid w:val="00143B5C"/>
    <w:rsid w:val="00160AB8"/>
    <w:rsid w:val="0016766C"/>
    <w:rsid w:val="00183140"/>
    <w:rsid w:val="00184D60"/>
    <w:rsid w:val="00195288"/>
    <w:rsid w:val="001953ED"/>
    <w:rsid w:val="001B4CF7"/>
    <w:rsid w:val="001C191D"/>
    <w:rsid w:val="001D1EAC"/>
    <w:rsid w:val="001D3328"/>
    <w:rsid w:val="001D5957"/>
    <w:rsid w:val="001E3F65"/>
    <w:rsid w:val="001E5101"/>
    <w:rsid w:val="001E5A75"/>
    <w:rsid w:val="001F0712"/>
    <w:rsid w:val="001F35CD"/>
    <w:rsid w:val="001F5A7C"/>
    <w:rsid w:val="002034FD"/>
    <w:rsid w:val="002040CF"/>
    <w:rsid w:val="00206FFB"/>
    <w:rsid w:val="00224912"/>
    <w:rsid w:val="00240956"/>
    <w:rsid w:val="00250D03"/>
    <w:rsid w:val="00253544"/>
    <w:rsid w:val="00266D17"/>
    <w:rsid w:val="00270F08"/>
    <w:rsid w:val="002723A9"/>
    <w:rsid w:val="00275C11"/>
    <w:rsid w:val="002B16C7"/>
    <w:rsid w:val="002C700C"/>
    <w:rsid w:val="002D34BF"/>
    <w:rsid w:val="002F0436"/>
    <w:rsid w:val="002F0F50"/>
    <w:rsid w:val="002F3E5E"/>
    <w:rsid w:val="003152EB"/>
    <w:rsid w:val="00317AE4"/>
    <w:rsid w:val="00322EFD"/>
    <w:rsid w:val="00324F11"/>
    <w:rsid w:val="00325D45"/>
    <w:rsid w:val="00373269"/>
    <w:rsid w:val="00391493"/>
    <w:rsid w:val="00396176"/>
    <w:rsid w:val="003B7709"/>
    <w:rsid w:val="003D01DE"/>
    <w:rsid w:val="003E3312"/>
    <w:rsid w:val="003E3484"/>
    <w:rsid w:val="00425E66"/>
    <w:rsid w:val="00435605"/>
    <w:rsid w:val="00445210"/>
    <w:rsid w:val="00450BAF"/>
    <w:rsid w:val="00451B81"/>
    <w:rsid w:val="00465769"/>
    <w:rsid w:val="00472F07"/>
    <w:rsid w:val="004746CA"/>
    <w:rsid w:val="00476CB6"/>
    <w:rsid w:val="004862A1"/>
    <w:rsid w:val="00491255"/>
    <w:rsid w:val="004A0EB3"/>
    <w:rsid w:val="004D57C8"/>
    <w:rsid w:val="004E6FCA"/>
    <w:rsid w:val="004F6148"/>
    <w:rsid w:val="00520BFE"/>
    <w:rsid w:val="00521BE1"/>
    <w:rsid w:val="00530997"/>
    <w:rsid w:val="005367FA"/>
    <w:rsid w:val="0053788D"/>
    <w:rsid w:val="00546CBD"/>
    <w:rsid w:val="00550B8E"/>
    <w:rsid w:val="005568D5"/>
    <w:rsid w:val="00577EA3"/>
    <w:rsid w:val="00582EC7"/>
    <w:rsid w:val="005C25EA"/>
    <w:rsid w:val="005D041D"/>
    <w:rsid w:val="005D64B6"/>
    <w:rsid w:val="005F72DA"/>
    <w:rsid w:val="0060488E"/>
    <w:rsid w:val="006223ED"/>
    <w:rsid w:val="006245B7"/>
    <w:rsid w:val="0063632C"/>
    <w:rsid w:val="00650750"/>
    <w:rsid w:val="006530B2"/>
    <w:rsid w:val="00662511"/>
    <w:rsid w:val="006660F1"/>
    <w:rsid w:val="006755AB"/>
    <w:rsid w:val="00684F13"/>
    <w:rsid w:val="00692C05"/>
    <w:rsid w:val="006A5D13"/>
    <w:rsid w:val="006E64AC"/>
    <w:rsid w:val="00710E38"/>
    <w:rsid w:val="007323B1"/>
    <w:rsid w:val="00734A4C"/>
    <w:rsid w:val="0074059E"/>
    <w:rsid w:val="00746745"/>
    <w:rsid w:val="007510BD"/>
    <w:rsid w:val="007660E4"/>
    <w:rsid w:val="00771B00"/>
    <w:rsid w:val="0077668D"/>
    <w:rsid w:val="007A37C1"/>
    <w:rsid w:val="007A56BA"/>
    <w:rsid w:val="007B0DC9"/>
    <w:rsid w:val="007B6101"/>
    <w:rsid w:val="007C3FF5"/>
    <w:rsid w:val="007C45E3"/>
    <w:rsid w:val="007C7860"/>
    <w:rsid w:val="007D3E0F"/>
    <w:rsid w:val="007E12FC"/>
    <w:rsid w:val="007E4D1E"/>
    <w:rsid w:val="007F1C70"/>
    <w:rsid w:val="00825344"/>
    <w:rsid w:val="00827B6C"/>
    <w:rsid w:val="0083792A"/>
    <w:rsid w:val="008515E8"/>
    <w:rsid w:val="00874FFE"/>
    <w:rsid w:val="0089249D"/>
    <w:rsid w:val="00897A58"/>
    <w:rsid w:val="00897A95"/>
    <w:rsid w:val="008A3C6F"/>
    <w:rsid w:val="008B5789"/>
    <w:rsid w:val="008C047F"/>
    <w:rsid w:val="008C24C8"/>
    <w:rsid w:val="008D51CB"/>
    <w:rsid w:val="008D5AB7"/>
    <w:rsid w:val="008F2500"/>
    <w:rsid w:val="00927E1E"/>
    <w:rsid w:val="0096486A"/>
    <w:rsid w:val="009A1C73"/>
    <w:rsid w:val="009C2B59"/>
    <w:rsid w:val="009D0DB9"/>
    <w:rsid w:val="009E2B04"/>
    <w:rsid w:val="009E3114"/>
    <w:rsid w:val="009F2B04"/>
    <w:rsid w:val="00A1283C"/>
    <w:rsid w:val="00A26CE0"/>
    <w:rsid w:val="00A314B9"/>
    <w:rsid w:val="00A3249C"/>
    <w:rsid w:val="00A46E7A"/>
    <w:rsid w:val="00A50BDE"/>
    <w:rsid w:val="00A51616"/>
    <w:rsid w:val="00A51922"/>
    <w:rsid w:val="00A67E77"/>
    <w:rsid w:val="00A940FB"/>
    <w:rsid w:val="00A97B45"/>
    <w:rsid w:val="00AB69E7"/>
    <w:rsid w:val="00AC790E"/>
    <w:rsid w:val="00AE2086"/>
    <w:rsid w:val="00AE262A"/>
    <w:rsid w:val="00B26A47"/>
    <w:rsid w:val="00B46F0E"/>
    <w:rsid w:val="00B52551"/>
    <w:rsid w:val="00B647A9"/>
    <w:rsid w:val="00B71E5B"/>
    <w:rsid w:val="00B96954"/>
    <w:rsid w:val="00BE024C"/>
    <w:rsid w:val="00BF0C27"/>
    <w:rsid w:val="00C009C6"/>
    <w:rsid w:val="00C059F2"/>
    <w:rsid w:val="00C0643F"/>
    <w:rsid w:val="00C108F2"/>
    <w:rsid w:val="00C14FBA"/>
    <w:rsid w:val="00C25F1B"/>
    <w:rsid w:val="00C3038E"/>
    <w:rsid w:val="00C56927"/>
    <w:rsid w:val="00C614FF"/>
    <w:rsid w:val="00C62D1C"/>
    <w:rsid w:val="00C63571"/>
    <w:rsid w:val="00C64577"/>
    <w:rsid w:val="00C711DF"/>
    <w:rsid w:val="00C73E56"/>
    <w:rsid w:val="00C8439F"/>
    <w:rsid w:val="00C8487C"/>
    <w:rsid w:val="00CA6F55"/>
    <w:rsid w:val="00CB0F22"/>
    <w:rsid w:val="00CB568D"/>
    <w:rsid w:val="00CE07F4"/>
    <w:rsid w:val="00CF1105"/>
    <w:rsid w:val="00D00718"/>
    <w:rsid w:val="00D04385"/>
    <w:rsid w:val="00D048F7"/>
    <w:rsid w:val="00D107C1"/>
    <w:rsid w:val="00D21729"/>
    <w:rsid w:val="00D25B1D"/>
    <w:rsid w:val="00D33D8B"/>
    <w:rsid w:val="00D34BA2"/>
    <w:rsid w:val="00D625BE"/>
    <w:rsid w:val="00DA00D9"/>
    <w:rsid w:val="00DA6D6C"/>
    <w:rsid w:val="00DB376A"/>
    <w:rsid w:val="00DB65A2"/>
    <w:rsid w:val="00DC3C9C"/>
    <w:rsid w:val="00DD40FB"/>
    <w:rsid w:val="00DE2446"/>
    <w:rsid w:val="00DE28B1"/>
    <w:rsid w:val="00DE4B98"/>
    <w:rsid w:val="00E02033"/>
    <w:rsid w:val="00E03547"/>
    <w:rsid w:val="00E0434C"/>
    <w:rsid w:val="00E118F2"/>
    <w:rsid w:val="00E22893"/>
    <w:rsid w:val="00E2523A"/>
    <w:rsid w:val="00E77298"/>
    <w:rsid w:val="00E855B1"/>
    <w:rsid w:val="00E92004"/>
    <w:rsid w:val="00E96ACB"/>
    <w:rsid w:val="00EA2311"/>
    <w:rsid w:val="00EC012C"/>
    <w:rsid w:val="00ED6321"/>
    <w:rsid w:val="00ED6439"/>
    <w:rsid w:val="00EF2E93"/>
    <w:rsid w:val="00EF77CC"/>
    <w:rsid w:val="00F21F71"/>
    <w:rsid w:val="00F25257"/>
    <w:rsid w:val="00F5191F"/>
    <w:rsid w:val="00F625F1"/>
    <w:rsid w:val="00F70DDA"/>
    <w:rsid w:val="00F75C75"/>
    <w:rsid w:val="00F8195B"/>
    <w:rsid w:val="00F8427C"/>
    <w:rsid w:val="00FA66F2"/>
    <w:rsid w:val="00FA71A2"/>
    <w:rsid w:val="00FB2B90"/>
    <w:rsid w:val="00FD6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A594BF"/>
  <w15:chartTrackingRefBased/>
  <w15:docId w15:val="{0ACFEB66-48D0-40D6-8E53-7206B0244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US" w:eastAsia="en-US"/>
    </w:rPr>
  </w:style>
  <w:style w:type="paragraph" w:styleId="Antrat1">
    <w:name w:val="heading 1"/>
    <w:basedOn w:val="prastasis"/>
    <w:next w:val="prastasis"/>
    <w:link w:val="Antrat1Diagrama"/>
    <w:qFormat/>
    <w:rsid w:val="00684F13"/>
    <w:pPr>
      <w:keepNext/>
      <w:keepLines/>
      <w:spacing w:before="480" w:line="276" w:lineRule="auto"/>
      <w:outlineLvl w:val="0"/>
    </w:pPr>
    <w:rPr>
      <w:rFonts w:ascii="Cambria" w:eastAsia="Calibri" w:hAnsi="Cambria"/>
      <w:b/>
      <w:bCs/>
      <w:color w:val="365F91"/>
      <w:sz w:val="28"/>
      <w:szCs w:val="28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pPr>
      <w:jc w:val="both"/>
    </w:pPr>
    <w:rPr>
      <w:lang w:val="en-GB"/>
    </w:rPr>
  </w:style>
  <w:style w:type="character" w:customStyle="1" w:styleId="Antrat1Diagrama">
    <w:name w:val="Antraštė 1 Diagrama"/>
    <w:link w:val="Antrat1"/>
    <w:locked/>
    <w:rsid w:val="00684F13"/>
    <w:rPr>
      <w:rFonts w:ascii="Cambria" w:eastAsia="Calibri" w:hAnsi="Cambria"/>
      <w:b/>
      <w:bCs/>
      <w:color w:val="365F91"/>
      <w:sz w:val="28"/>
      <w:szCs w:val="28"/>
      <w:lang w:val="lt-LT" w:eastAsia="en-US" w:bidi="ar-SA"/>
    </w:r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paragraph" w:customStyle="1" w:styleId="Sraopastraipa1">
    <w:name w:val="Sąrašo pastraipa1"/>
    <w:basedOn w:val="prastasis"/>
    <w:rsid w:val="00684F1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lt-LT"/>
    </w:rPr>
  </w:style>
  <w:style w:type="paragraph" w:styleId="Debesliotekstas">
    <w:name w:val="Balloon Text"/>
    <w:basedOn w:val="prastasis"/>
    <w:link w:val="DebesliotekstasDiagrama"/>
    <w:rsid w:val="00A5161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A5161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BA165F-53D0-496F-8F2B-6A77DEF5C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2262</Words>
  <Characters>1290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ŠIRVINTŲ RAJONO APYKINKĖS TEISMO  SUTRUMPINTAS AIŠKINAMASIS RAŠTAS  PRIE 2010 METŲ PIRMOJO KETVIRČIO TARPINIŲ ATASKAITŲ RINKINIO</vt:lpstr>
      <vt:lpstr>ŠIRVINTŲ RAJONO APYKINKĖS TEISMO  SUTRUMPINTAS AIŠKINAMASIS RAŠTAS  PRIE 2010 METŲ PIRMOJO KETVIRČIO TARPINIŲ ATASKAITŲ RINKINIO</vt:lpstr>
    </vt:vector>
  </TitlesOfParts>
  <Company/>
  <LinksUpToDate>false</LinksUpToDate>
  <CharactersWithSpaces>3545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ŠIRVINTŲ RAJONO APYKINKĖS TEISMO  SUTRUMPINTAS AIŠKINAMASIS RAŠTAS  PRIE 2010 METŲ PIRMOJO KETVIRČIO TARPINIŲ ATASKAITŲ RINKINIO</dc:title>
  <dc:subject/>
  <dc:creator>Teismas</dc:creator>
  <cp:keywords/>
  <dc:description/>
  <cp:lastModifiedBy>Vartotojas</cp:lastModifiedBy>
  <cp:revision>45</cp:revision>
  <cp:lastPrinted>2020-05-04T12:53:00Z</cp:lastPrinted>
  <dcterms:created xsi:type="dcterms:W3CDTF">2019-08-16T06:02:00Z</dcterms:created>
  <dcterms:modified xsi:type="dcterms:W3CDTF">2020-11-04T13:55:00Z</dcterms:modified>
</cp:coreProperties>
</file>